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15" w:rsidRDefault="009C6915" w:rsidP="009C6915">
      <w:pPr>
        <w:snapToGrid w:val="0"/>
        <w:spacing w:line="620" w:lineRule="exact"/>
        <w:ind w:firstLine="2"/>
        <w:jc w:val="center"/>
        <w:rPr>
          <w:rFonts w:ascii="黑体" w:eastAsia="黑体" w:hAnsi="宋体"/>
          <w:sz w:val="32"/>
          <w:szCs w:val="32"/>
        </w:rPr>
      </w:pPr>
      <w:r>
        <w:rPr>
          <w:rFonts w:ascii="黑体" w:eastAsia="黑体" w:hAnsi="宋体" w:hint="eastAsia"/>
          <w:sz w:val="32"/>
          <w:szCs w:val="32"/>
        </w:rPr>
        <w:t>监 考 人 员 守 则</w:t>
      </w:r>
    </w:p>
    <w:p w:rsidR="009C6915" w:rsidRDefault="009C6915" w:rsidP="009C6915">
      <w:pPr>
        <w:adjustRightInd w:val="0"/>
        <w:snapToGrid w:val="0"/>
        <w:spacing w:line="360" w:lineRule="auto"/>
        <w:jc w:val="center"/>
        <w:rPr>
          <w:rFonts w:ascii="宋体" w:hAnsi="宋体"/>
          <w:b/>
          <w:sz w:val="32"/>
        </w:rPr>
      </w:pPr>
      <w:r>
        <w:rPr>
          <w:rFonts w:ascii="仿宋_GB2312" w:eastAsia="仿宋_GB2312" w:hAnsi="宋体" w:hint="eastAsia"/>
          <w:b/>
          <w:sz w:val="32"/>
        </w:rPr>
        <w:t>计算机水平考试监考人员宣读</w:t>
      </w:r>
    </w:p>
    <w:p w:rsidR="009C6915" w:rsidRDefault="009C6915" w:rsidP="009C6915">
      <w:pPr>
        <w:adjustRightInd w:val="0"/>
        <w:snapToGrid w:val="0"/>
        <w:spacing w:line="360" w:lineRule="auto"/>
        <w:ind w:firstLineChars="200" w:firstLine="640"/>
        <w:rPr>
          <w:rFonts w:ascii="仿宋_GB2312" w:eastAsia="仿宋_GB2312"/>
          <w:sz w:val="32"/>
          <w:szCs w:val="21"/>
        </w:rPr>
      </w:pPr>
      <w:r>
        <w:rPr>
          <w:rFonts w:ascii="仿宋_GB2312" w:eastAsia="仿宋_GB2312" w:hint="eastAsia"/>
          <w:sz w:val="32"/>
          <w:szCs w:val="21"/>
        </w:rPr>
        <w:t>一、请考生按照座位上的准考证号坐好，把</w:t>
      </w:r>
      <w:r>
        <w:rPr>
          <w:rFonts w:ascii="仿宋_GB2312" w:eastAsia="仿宋_GB2312" w:hint="eastAsia"/>
          <w:color w:val="000000"/>
          <w:sz w:val="32"/>
          <w:szCs w:val="21"/>
        </w:rPr>
        <w:t>准考证和考试证（身份证）放在座位左上角。本次考试时间为连续</w:t>
      </w:r>
      <w:r>
        <w:rPr>
          <w:rFonts w:ascii="仿宋_GB2312" w:eastAsia="仿宋_GB2312"/>
          <w:color w:val="000000"/>
          <w:sz w:val="32"/>
          <w:szCs w:val="21"/>
        </w:rPr>
        <w:t>120</w:t>
      </w:r>
      <w:r>
        <w:rPr>
          <w:rFonts w:ascii="仿宋_GB2312" w:eastAsia="仿宋_GB2312" w:hint="eastAsia"/>
          <w:color w:val="000000"/>
          <w:sz w:val="32"/>
          <w:szCs w:val="21"/>
        </w:rPr>
        <w:t>分钟，即</w:t>
      </w:r>
      <w:r>
        <w:rPr>
          <w:rFonts w:ascii="仿宋_GB2312" w:eastAsia="仿宋_GB2312"/>
          <w:color w:val="000000"/>
          <w:sz w:val="32"/>
          <w:szCs w:val="21"/>
        </w:rPr>
        <w:t>9:</w:t>
      </w:r>
      <w:r>
        <w:rPr>
          <w:rFonts w:ascii="仿宋_GB2312" w:eastAsia="仿宋_GB2312"/>
          <w:sz w:val="32"/>
          <w:szCs w:val="21"/>
        </w:rPr>
        <w:t>00</w:t>
      </w:r>
      <w:r>
        <w:rPr>
          <w:rFonts w:ascii="仿宋_GB2312" w:eastAsia="仿宋_GB2312" w:hint="eastAsia"/>
          <w:sz w:val="32"/>
          <w:szCs w:val="21"/>
        </w:rPr>
        <w:t>正式开始，</w:t>
      </w:r>
      <w:r>
        <w:rPr>
          <w:rFonts w:ascii="仿宋_GB2312" w:eastAsia="仿宋_GB2312"/>
          <w:sz w:val="32"/>
          <w:szCs w:val="21"/>
        </w:rPr>
        <w:t>11:00</w:t>
      </w:r>
      <w:r>
        <w:rPr>
          <w:rFonts w:ascii="仿宋_GB2312" w:eastAsia="仿宋_GB2312" w:hint="eastAsia"/>
          <w:sz w:val="32"/>
          <w:szCs w:val="21"/>
        </w:rPr>
        <w:t>结束。</w:t>
      </w:r>
    </w:p>
    <w:p w:rsidR="009C6915" w:rsidRDefault="009C6915" w:rsidP="009C6915">
      <w:pPr>
        <w:adjustRightInd w:val="0"/>
        <w:snapToGrid w:val="0"/>
        <w:spacing w:line="360" w:lineRule="auto"/>
        <w:ind w:firstLineChars="196" w:firstLine="630"/>
        <w:rPr>
          <w:rFonts w:ascii="仿宋_GB2312" w:eastAsia="仿宋_GB2312"/>
          <w:sz w:val="32"/>
          <w:szCs w:val="21"/>
        </w:rPr>
      </w:pPr>
      <w:r>
        <w:rPr>
          <w:rFonts w:ascii="仿宋_GB2312" w:eastAsia="仿宋_GB2312" w:hint="eastAsia"/>
          <w:b/>
          <w:bCs/>
          <w:sz w:val="32"/>
          <w:szCs w:val="21"/>
        </w:rPr>
        <w:t>二、</w:t>
      </w:r>
      <w:r>
        <w:rPr>
          <w:rFonts w:ascii="仿宋_GB2312" w:eastAsia="仿宋_GB2312" w:hint="eastAsia"/>
          <w:b/>
          <w:bCs/>
          <w:sz w:val="32"/>
          <w:szCs w:val="21"/>
          <w:u w:val="single"/>
        </w:rPr>
        <w:t>考试全过程中</w:t>
      </w:r>
      <w:r>
        <w:rPr>
          <w:rFonts w:ascii="仿宋_GB2312" w:eastAsia="仿宋_GB2312"/>
          <w:b/>
          <w:bCs/>
          <w:sz w:val="32"/>
          <w:szCs w:val="21"/>
          <w:u w:val="single"/>
        </w:rPr>
        <w:t xml:space="preserve">, </w:t>
      </w:r>
      <w:r>
        <w:rPr>
          <w:rFonts w:ascii="仿宋_GB2312" w:eastAsia="仿宋_GB2312" w:hint="eastAsia"/>
          <w:b/>
          <w:bCs/>
          <w:sz w:val="32"/>
          <w:szCs w:val="21"/>
          <w:u w:val="single"/>
        </w:rPr>
        <w:t>即</w:t>
      </w:r>
      <w:r>
        <w:rPr>
          <w:rFonts w:ascii="仿宋_GB2312" w:eastAsia="仿宋_GB2312"/>
          <w:b/>
          <w:bCs/>
          <w:sz w:val="32"/>
          <w:szCs w:val="21"/>
          <w:u w:val="single"/>
        </w:rPr>
        <w:t>9:00</w:t>
      </w:r>
      <w:r>
        <w:rPr>
          <w:rFonts w:ascii="仿宋_GB2312" w:eastAsia="仿宋_GB2312" w:hint="eastAsia"/>
          <w:b/>
          <w:bCs/>
          <w:sz w:val="32"/>
          <w:szCs w:val="21"/>
          <w:u w:val="single"/>
        </w:rPr>
        <w:t>至</w:t>
      </w:r>
      <w:r>
        <w:rPr>
          <w:rFonts w:ascii="仿宋_GB2312" w:eastAsia="仿宋_GB2312"/>
          <w:b/>
          <w:bCs/>
          <w:sz w:val="32"/>
          <w:szCs w:val="21"/>
          <w:u w:val="single"/>
        </w:rPr>
        <w:t xml:space="preserve">11:00, </w:t>
      </w:r>
      <w:r>
        <w:rPr>
          <w:rFonts w:ascii="仿宋_GB2312" w:eastAsia="仿宋_GB2312" w:hint="eastAsia"/>
          <w:b/>
          <w:bCs/>
          <w:sz w:val="32"/>
          <w:szCs w:val="21"/>
          <w:u w:val="single"/>
        </w:rPr>
        <w:t>考试开始后迟到超过</w:t>
      </w:r>
      <w:r>
        <w:rPr>
          <w:rFonts w:ascii="仿宋_GB2312" w:eastAsia="仿宋_GB2312"/>
          <w:b/>
          <w:bCs/>
          <w:sz w:val="32"/>
          <w:szCs w:val="21"/>
          <w:u w:val="single"/>
        </w:rPr>
        <w:t>15</w:t>
      </w:r>
      <w:r>
        <w:rPr>
          <w:rFonts w:ascii="仿宋_GB2312" w:eastAsia="仿宋_GB2312" w:hint="eastAsia"/>
          <w:b/>
          <w:bCs/>
          <w:sz w:val="32"/>
          <w:szCs w:val="21"/>
          <w:u w:val="single"/>
        </w:rPr>
        <w:t>分钟不允许进场、前</w:t>
      </w:r>
      <w:r>
        <w:rPr>
          <w:rFonts w:ascii="仿宋_GB2312" w:eastAsia="仿宋_GB2312"/>
          <w:b/>
          <w:bCs/>
          <w:sz w:val="32"/>
          <w:szCs w:val="21"/>
          <w:u w:val="single"/>
        </w:rPr>
        <w:t>30</w:t>
      </w:r>
      <w:r>
        <w:rPr>
          <w:rFonts w:ascii="仿宋_GB2312" w:eastAsia="仿宋_GB2312" w:hint="eastAsia"/>
          <w:b/>
          <w:bCs/>
          <w:sz w:val="32"/>
          <w:szCs w:val="21"/>
          <w:u w:val="single"/>
        </w:rPr>
        <w:t>分钟不得退场</w:t>
      </w:r>
      <w:r>
        <w:rPr>
          <w:rFonts w:ascii="仿宋_GB2312" w:eastAsia="仿宋_GB2312" w:hint="eastAsia"/>
          <w:sz w:val="32"/>
          <w:szCs w:val="21"/>
        </w:rPr>
        <w:t>。当监考宣布考试结束后</w:t>
      </w:r>
      <w:r>
        <w:rPr>
          <w:rFonts w:ascii="仿宋_GB2312" w:eastAsia="仿宋_GB2312"/>
          <w:sz w:val="32"/>
          <w:szCs w:val="21"/>
        </w:rPr>
        <w:t>,</w:t>
      </w:r>
      <w:r>
        <w:rPr>
          <w:rFonts w:ascii="仿宋_GB2312" w:eastAsia="仿宋_GB2312" w:hint="eastAsia"/>
          <w:sz w:val="32"/>
          <w:szCs w:val="21"/>
        </w:rPr>
        <w:t>考生（除提前交卷外）仍旧坐在座位上</w:t>
      </w:r>
      <w:r>
        <w:rPr>
          <w:rFonts w:ascii="仿宋_GB2312" w:eastAsia="仿宋_GB2312"/>
          <w:sz w:val="32"/>
          <w:szCs w:val="21"/>
        </w:rPr>
        <w:t xml:space="preserve">, </w:t>
      </w:r>
      <w:r>
        <w:rPr>
          <w:rFonts w:ascii="仿宋_GB2312" w:eastAsia="仿宋_GB2312" w:hint="eastAsia"/>
          <w:sz w:val="32"/>
          <w:szCs w:val="21"/>
        </w:rPr>
        <w:t>待监考人员收卷清点完毕后</w:t>
      </w:r>
      <w:r>
        <w:rPr>
          <w:rFonts w:ascii="仿宋_GB2312" w:eastAsia="仿宋_GB2312"/>
          <w:sz w:val="32"/>
          <w:szCs w:val="21"/>
        </w:rPr>
        <w:t xml:space="preserve">, </w:t>
      </w:r>
      <w:r>
        <w:rPr>
          <w:rFonts w:ascii="仿宋_GB2312" w:eastAsia="仿宋_GB2312" w:hint="eastAsia"/>
          <w:sz w:val="32"/>
          <w:szCs w:val="21"/>
        </w:rPr>
        <w:t>考生方可离开考场。</w:t>
      </w:r>
    </w:p>
    <w:p w:rsidR="009C6915" w:rsidRDefault="009C6915" w:rsidP="009C6915">
      <w:pPr>
        <w:adjustRightInd w:val="0"/>
        <w:snapToGrid w:val="0"/>
        <w:spacing w:line="360" w:lineRule="auto"/>
        <w:ind w:firstLineChars="200" w:firstLine="640"/>
        <w:rPr>
          <w:rFonts w:ascii="仿宋_GB2312" w:eastAsia="仿宋_GB2312"/>
          <w:sz w:val="32"/>
          <w:szCs w:val="21"/>
        </w:rPr>
      </w:pPr>
      <w:r>
        <w:rPr>
          <w:rFonts w:ascii="仿宋_GB2312" w:eastAsia="仿宋_GB2312" w:hint="eastAsia"/>
          <w:sz w:val="32"/>
          <w:szCs w:val="21"/>
        </w:rPr>
        <w:t>三、</w:t>
      </w:r>
      <w:proofErr w:type="gramStart"/>
      <w:r>
        <w:rPr>
          <w:rFonts w:ascii="仿宋_GB2312" w:eastAsia="仿宋_GB2312" w:hint="eastAsia"/>
          <w:sz w:val="32"/>
          <w:szCs w:val="21"/>
        </w:rPr>
        <w:t>请严格</w:t>
      </w:r>
      <w:proofErr w:type="gramEnd"/>
      <w:r>
        <w:rPr>
          <w:rFonts w:ascii="仿宋_GB2312" w:eastAsia="仿宋_GB2312" w:hint="eastAsia"/>
          <w:sz w:val="32"/>
          <w:szCs w:val="21"/>
        </w:rPr>
        <w:t>遵守纪律</w:t>
      </w:r>
      <w:r>
        <w:rPr>
          <w:rFonts w:ascii="仿宋_GB2312" w:eastAsia="仿宋_GB2312"/>
          <w:sz w:val="32"/>
          <w:szCs w:val="21"/>
        </w:rPr>
        <w:t xml:space="preserve">, </w:t>
      </w:r>
      <w:r>
        <w:rPr>
          <w:rFonts w:ascii="仿宋_GB2312" w:eastAsia="仿宋_GB2312" w:hint="eastAsia"/>
          <w:sz w:val="32"/>
          <w:szCs w:val="21"/>
        </w:rPr>
        <w:t>不可冒名顶替</w:t>
      </w:r>
      <w:r>
        <w:rPr>
          <w:rFonts w:ascii="仿宋_GB2312" w:eastAsia="仿宋_GB2312"/>
          <w:sz w:val="32"/>
          <w:szCs w:val="21"/>
        </w:rPr>
        <w:t xml:space="preserve">, </w:t>
      </w:r>
      <w:r>
        <w:rPr>
          <w:rFonts w:ascii="仿宋_GB2312" w:eastAsia="仿宋_GB2312" w:hint="eastAsia"/>
          <w:sz w:val="32"/>
          <w:szCs w:val="21"/>
        </w:rPr>
        <w:t>不允许任何作弊行为</w:t>
      </w:r>
      <w:r>
        <w:rPr>
          <w:rFonts w:ascii="仿宋_GB2312" w:eastAsia="仿宋_GB2312"/>
          <w:sz w:val="32"/>
          <w:szCs w:val="21"/>
        </w:rPr>
        <w:t xml:space="preserve">, </w:t>
      </w:r>
      <w:r>
        <w:rPr>
          <w:rFonts w:ascii="仿宋_GB2312" w:eastAsia="仿宋_GB2312" w:hint="eastAsia"/>
          <w:sz w:val="32"/>
          <w:szCs w:val="21"/>
        </w:rPr>
        <w:t>一经发现即取消考试资格。</w:t>
      </w:r>
    </w:p>
    <w:p w:rsidR="009C6915" w:rsidRDefault="009C6915" w:rsidP="009C6915">
      <w:pPr>
        <w:adjustRightInd w:val="0"/>
        <w:snapToGrid w:val="0"/>
        <w:spacing w:line="360" w:lineRule="auto"/>
        <w:ind w:firstLineChars="200" w:firstLine="640"/>
        <w:rPr>
          <w:rFonts w:ascii="仿宋_GB2312" w:eastAsia="仿宋_GB2312"/>
          <w:sz w:val="32"/>
          <w:szCs w:val="21"/>
        </w:rPr>
      </w:pPr>
      <w:r>
        <w:rPr>
          <w:rFonts w:ascii="仿宋_GB2312" w:eastAsia="仿宋_GB2312" w:hint="eastAsia"/>
          <w:sz w:val="32"/>
          <w:szCs w:val="21"/>
        </w:rPr>
        <w:t>四、严禁将</w:t>
      </w:r>
      <w:r>
        <w:rPr>
          <w:rFonts w:ascii="仿宋_GB2312" w:eastAsia="仿宋_GB2312" w:hint="eastAsia"/>
          <w:color w:val="000000"/>
          <w:sz w:val="32"/>
          <w:szCs w:val="21"/>
        </w:rPr>
        <w:t>试题册、答题卷、答题卡和草稿纸带</w:t>
      </w:r>
      <w:r>
        <w:rPr>
          <w:rFonts w:ascii="仿宋_GB2312" w:eastAsia="仿宋_GB2312" w:hint="eastAsia"/>
          <w:sz w:val="32"/>
          <w:szCs w:val="21"/>
        </w:rPr>
        <w:t>出考场。</w:t>
      </w:r>
      <w:r>
        <w:rPr>
          <w:rFonts w:ascii="仿宋_GB2312" w:eastAsia="仿宋_GB2312"/>
          <w:sz w:val="32"/>
          <w:szCs w:val="21"/>
        </w:rPr>
        <w:t xml:space="preserve"> </w:t>
      </w:r>
      <w:r>
        <w:rPr>
          <w:rFonts w:ascii="仿宋_GB2312" w:eastAsia="仿宋_GB2312" w:hint="eastAsia"/>
          <w:b/>
          <w:bCs/>
          <w:sz w:val="32"/>
          <w:szCs w:val="21"/>
          <w:u w:val="single"/>
        </w:rPr>
        <w:t>禁止携带手机等任何通讯设备进入考场</w:t>
      </w:r>
      <w:r>
        <w:rPr>
          <w:rFonts w:ascii="仿宋_GB2312" w:eastAsia="仿宋_GB2312" w:hint="eastAsia"/>
          <w:sz w:val="32"/>
          <w:szCs w:val="21"/>
        </w:rPr>
        <w:t>。</w:t>
      </w:r>
      <w:r>
        <w:rPr>
          <w:rFonts w:ascii="仿宋_GB2312" w:eastAsia="仿宋_GB2312"/>
          <w:sz w:val="32"/>
          <w:szCs w:val="21"/>
        </w:rPr>
        <w:t>(</w:t>
      </w:r>
      <w:r>
        <w:rPr>
          <w:rFonts w:ascii="仿宋_GB2312" w:eastAsia="仿宋_GB2312" w:hint="eastAsia"/>
          <w:sz w:val="32"/>
          <w:szCs w:val="21"/>
        </w:rPr>
        <w:t>如果已将手机带入考场的</w:t>
      </w:r>
      <w:r>
        <w:rPr>
          <w:rFonts w:ascii="仿宋_GB2312" w:eastAsia="仿宋_GB2312"/>
          <w:sz w:val="32"/>
          <w:szCs w:val="21"/>
        </w:rPr>
        <w:t xml:space="preserve">, </w:t>
      </w:r>
      <w:r>
        <w:rPr>
          <w:rFonts w:ascii="仿宋_GB2312" w:eastAsia="仿宋_GB2312" w:hint="eastAsia"/>
          <w:sz w:val="32"/>
          <w:szCs w:val="21"/>
        </w:rPr>
        <w:t>请立即关上电源</w:t>
      </w:r>
      <w:r>
        <w:rPr>
          <w:rFonts w:ascii="仿宋_GB2312" w:eastAsia="仿宋_GB2312"/>
          <w:sz w:val="32"/>
          <w:szCs w:val="21"/>
        </w:rPr>
        <w:t xml:space="preserve">, </w:t>
      </w:r>
      <w:r>
        <w:rPr>
          <w:rFonts w:ascii="仿宋_GB2312" w:eastAsia="仿宋_GB2312" w:hint="eastAsia"/>
          <w:sz w:val="32"/>
          <w:szCs w:val="21"/>
        </w:rPr>
        <w:t>交监考人员代为保管</w:t>
      </w:r>
      <w:r>
        <w:rPr>
          <w:rFonts w:ascii="仿宋_GB2312" w:eastAsia="仿宋_GB2312"/>
          <w:sz w:val="32"/>
          <w:szCs w:val="21"/>
        </w:rPr>
        <w:t xml:space="preserve">, </w:t>
      </w:r>
      <w:r>
        <w:rPr>
          <w:rFonts w:ascii="仿宋_GB2312" w:eastAsia="仿宋_GB2312" w:hint="eastAsia"/>
          <w:sz w:val="32"/>
          <w:szCs w:val="21"/>
        </w:rPr>
        <w:t>否则取消考试资格或以作弊论处</w:t>
      </w:r>
      <w:r>
        <w:rPr>
          <w:rFonts w:ascii="仿宋_GB2312" w:eastAsia="仿宋_GB2312"/>
          <w:sz w:val="32"/>
          <w:szCs w:val="21"/>
        </w:rPr>
        <w:t>)</w:t>
      </w:r>
      <w:r>
        <w:rPr>
          <w:rFonts w:ascii="仿宋_GB2312" w:eastAsia="仿宋_GB2312" w:hint="eastAsia"/>
          <w:sz w:val="32"/>
          <w:szCs w:val="21"/>
        </w:rPr>
        <w:t>。</w:t>
      </w:r>
    </w:p>
    <w:p w:rsidR="009C6915" w:rsidRDefault="009C6915" w:rsidP="009C6915">
      <w:pPr>
        <w:adjustRightInd w:val="0"/>
        <w:snapToGrid w:val="0"/>
        <w:spacing w:line="360" w:lineRule="auto"/>
        <w:ind w:firstLineChars="200" w:firstLine="640"/>
        <w:rPr>
          <w:rFonts w:ascii="仿宋_GB2312" w:eastAsia="仿宋_GB2312"/>
          <w:sz w:val="32"/>
          <w:szCs w:val="21"/>
        </w:rPr>
      </w:pPr>
      <w:r>
        <w:rPr>
          <w:rFonts w:ascii="仿宋_GB2312" w:eastAsia="仿宋_GB2312" w:hint="eastAsia"/>
          <w:sz w:val="32"/>
          <w:szCs w:val="21"/>
        </w:rPr>
        <w:t>五、请各自检查铅笔、签字笔或钢笔、橡皮等文具是否备齐。</w:t>
      </w:r>
    </w:p>
    <w:p w:rsidR="009C6915" w:rsidRDefault="009C6915" w:rsidP="009C6915">
      <w:pPr>
        <w:adjustRightInd w:val="0"/>
        <w:snapToGrid w:val="0"/>
        <w:spacing w:line="360" w:lineRule="auto"/>
        <w:ind w:leftChars="169" w:left="355" w:firstLineChars="100" w:firstLine="320"/>
        <w:rPr>
          <w:b/>
          <w:bCs/>
          <w:sz w:val="28"/>
        </w:rPr>
      </w:pPr>
      <w:r>
        <w:rPr>
          <w:rFonts w:ascii="仿宋_GB2312" w:eastAsia="仿宋_GB2312" w:hint="eastAsia"/>
          <w:sz w:val="32"/>
          <w:szCs w:val="21"/>
        </w:rPr>
        <w:t>六、现在发答题卷、答题卡、试题册和草稿纸。注意：</w:t>
      </w:r>
      <w:r>
        <w:rPr>
          <w:rFonts w:ascii="仿宋_GB2312" w:eastAsia="仿宋_GB2312" w:hint="eastAsia"/>
          <w:b/>
          <w:bCs/>
          <w:sz w:val="32"/>
          <w:szCs w:val="21"/>
          <w:u w:val="single"/>
        </w:rPr>
        <w:t>答题</w:t>
      </w:r>
      <w:proofErr w:type="gramStart"/>
      <w:r>
        <w:rPr>
          <w:rFonts w:ascii="仿宋_GB2312" w:eastAsia="仿宋_GB2312" w:hint="eastAsia"/>
          <w:b/>
          <w:bCs/>
          <w:sz w:val="32"/>
          <w:szCs w:val="21"/>
          <w:u w:val="single"/>
        </w:rPr>
        <w:t>卡不可</w:t>
      </w:r>
      <w:proofErr w:type="gramEnd"/>
      <w:r>
        <w:rPr>
          <w:rFonts w:ascii="仿宋_GB2312" w:eastAsia="仿宋_GB2312" w:hint="eastAsia"/>
          <w:b/>
          <w:bCs/>
          <w:sz w:val="32"/>
          <w:szCs w:val="21"/>
          <w:u w:val="single"/>
        </w:rPr>
        <w:t>折叠</w:t>
      </w:r>
      <w:r>
        <w:rPr>
          <w:rFonts w:ascii="仿宋_GB2312" w:eastAsia="仿宋_GB2312" w:hint="eastAsia"/>
          <w:sz w:val="32"/>
          <w:szCs w:val="21"/>
        </w:rPr>
        <w:t>。监考人员在发答题卷、</w:t>
      </w:r>
      <w:r>
        <w:rPr>
          <w:rFonts w:ascii="仿宋_GB2312" w:eastAsia="仿宋_GB2312" w:hint="eastAsia"/>
          <w:color w:val="000000"/>
          <w:sz w:val="32"/>
          <w:szCs w:val="21"/>
        </w:rPr>
        <w:t>答题卡</w:t>
      </w:r>
      <w:r>
        <w:rPr>
          <w:rFonts w:ascii="仿宋_GB2312" w:eastAsia="仿宋_GB2312" w:hint="eastAsia"/>
          <w:color w:val="0000FF"/>
          <w:sz w:val="32"/>
          <w:szCs w:val="21"/>
        </w:rPr>
        <w:t>、</w:t>
      </w:r>
      <w:r>
        <w:rPr>
          <w:rFonts w:ascii="仿宋_GB2312" w:eastAsia="仿宋_GB2312" w:hint="eastAsia"/>
          <w:sz w:val="32"/>
          <w:szCs w:val="21"/>
        </w:rPr>
        <w:t>试题册和草稿纸时，还要检查准考证号与座位号是否相符，准考证号是否填写正确</w:t>
      </w:r>
      <w:r>
        <w:rPr>
          <w:rFonts w:ascii="仿宋_GB2312" w:eastAsia="仿宋_GB2312"/>
          <w:sz w:val="32"/>
          <w:szCs w:val="21"/>
        </w:rPr>
        <w:t xml:space="preserve">, </w:t>
      </w:r>
      <w:r>
        <w:rPr>
          <w:rFonts w:ascii="仿宋_GB2312" w:eastAsia="仿宋_GB2312" w:hint="eastAsia"/>
          <w:sz w:val="32"/>
          <w:szCs w:val="21"/>
        </w:rPr>
        <w:t>准考证和考试证（身份证）上的姓名等是否相符。</w:t>
      </w:r>
    </w:p>
    <w:p w:rsidR="00DA52A7" w:rsidRDefault="00DA52A7" w:rsidP="00DA52A7">
      <w:pPr>
        <w:spacing w:before="240" w:line="360" w:lineRule="auto"/>
        <w:ind w:firstLine="525"/>
        <w:jc w:val="center"/>
        <w:rPr>
          <w:sz w:val="32"/>
          <w:szCs w:val="32"/>
        </w:rPr>
      </w:pPr>
      <w:r>
        <w:rPr>
          <w:rFonts w:hint="eastAsia"/>
          <w:b/>
          <w:bCs/>
          <w:sz w:val="32"/>
          <w:szCs w:val="32"/>
        </w:rPr>
        <w:lastRenderedPageBreak/>
        <w:t>计算机水平考试监考须知</w:t>
      </w:r>
    </w:p>
    <w:tbl>
      <w:tblPr>
        <w:tblW w:w="89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9"/>
        <w:gridCol w:w="3589"/>
        <w:gridCol w:w="4320"/>
      </w:tblGrid>
      <w:tr w:rsidR="00DA52A7" w:rsidTr="00795D1E">
        <w:trPr>
          <w:trHeight w:val="401"/>
        </w:trPr>
        <w:tc>
          <w:tcPr>
            <w:tcW w:w="1019" w:type="dxa"/>
            <w:tcBorders>
              <w:top w:val="single" w:sz="4" w:space="0" w:color="auto"/>
              <w:left w:val="single" w:sz="4" w:space="0" w:color="auto"/>
              <w:bottom w:val="single" w:sz="4" w:space="0" w:color="auto"/>
              <w:right w:val="single" w:sz="4" w:space="0" w:color="auto"/>
            </w:tcBorders>
          </w:tcPr>
          <w:p w:rsidR="00DA52A7" w:rsidRDefault="00DA52A7" w:rsidP="00795D1E">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3589" w:type="dxa"/>
            <w:tcBorders>
              <w:top w:val="single" w:sz="4" w:space="0" w:color="auto"/>
              <w:left w:val="single" w:sz="4" w:space="0" w:color="auto"/>
              <w:bottom w:val="single" w:sz="4" w:space="0" w:color="auto"/>
              <w:right w:val="single" w:sz="4" w:space="0" w:color="auto"/>
            </w:tcBorders>
          </w:tcPr>
          <w:p w:rsidR="00DA52A7" w:rsidRDefault="00DA52A7" w:rsidP="00795D1E">
            <w:pPr>
              <w:jc w:val="center"/>
              <w:rPr>
                <w:sz w:val="28"/>
                <w:szCs w:val="28"/>
              </w:rPr>
            </w:pPr>
            <w:r>
              <w:rPr>
                <w:rFonts w:hint="eastAsia"/>
                <w:sz w:val="28"/>
                <w:szCs w:val="28"/>
              </w:rPr>
              <w:t>执</w:t>
            </w:r>
            <w:r>
              <w:rPr>
                <w:sz w:val="28"/>
                <w:szCs w:val="28"/>
              </w:rPr>
              <w:t xml:space="preserve"> </w:t>
            </w:r>
            <w:r>
              <w:rPr>
                <w:rFonts w:hint="eastAsia"/>
                <w:sz w:val="28"/>
                <w:szCs w:val="28"/>
              </w:rPr>
              <w:t>行</w:t>
            </w:r>
            <w:r>
              <w:rPr>
                <w:sz w:val="28"/>
                <w:szCs w:val="28"/>
              </w:rPr>
              <w:t xml:space="preserve"> </w:t>
            </w:r>
            <w:r>
              <w:rPr>
                <w:rFonts w:hint="eastAsia"/>
                <w:sz w:val="28"/>
                <w:szCs w:val="28"/>
              </w:rPr>
              <w:t>内</w:t>
            </w:r>
            <w:r>
              <w:rPr>
                <w:sz w:val="28"/>
                <w:szCs w:val="28"/>
              </w:rPr>
              <w:t xml:space="preserve"> </w:t>
            </w:r>
            <w:r>
              <w:rPr>
                <w:rFonts w:hint="eastAsia"/>
                <w:sz w:val="28"/>
                <w:szCs w:val="28"/>
              </w:rPr>
              <w:t>容</w:t>
            </w:r>
          </w:p>
        </w:tc>
        <w:tc>
          <w:tcPr>
            <w:tcW w:w="4320" w:type="dxa"/>
            <w:tcBorders>
              <w:top w:val="single" w:sz="4" w:space="0" w:color="auto"/>
              <w:left w:val="single" w:sz="4" w:space="0" w:color="auto"/>
              <w:bottom w:val="single" w:sz="4" w:space="0" w:color="auto"/>
              <w:right w:val="single" w:sz="4" w:space="0" w:color="auto"/>
            </w:tcBorders>
          </w:tcPr>
          <w:p w:rsidR="00DA52A7" w:rsidRDefault="00DA52A7" w:rsidP="00795D1E">
            <w:pPr>
              <w:jc w:val="center"/>
              <w:rPr>
                <w:sz w:val="28"/>
                <w:szCs w:val="28"/>
              </w:rPr>
            </w:pPr>
            <w:r>
              <w:rPr>
                <w:rFonts w:hint="eastAsia"/>
                <w:sz w:val="28"/>
                <w:szCs w:val="28"/>
              </w:rPr>
              <w:t>执行要求或方法</w:t>
            </w:r>
          </w:p>
        </w:tc>
      </w:tr>
      <w:tr w:rsidR="00DA52A7" w:rsidTr="00795D1E">
        <w:trPr>
          <w:trHeight w:val="2821"/>
        </w:trPr>
        <w:tc>
          <w:tcPr>
            <w:tcW w:w="1019" w:type="dxa"/>
            <w:tcBorders>
              <w:top w:val="single" w:sz="4" w:space="0" w:color="auto"/>
              <w:left w:val="single" w:sz="4" w:space="0" w:color="auto"/>
              <w:bottom w:val="nil"/>
              <w:right w:val="single" w:sz="4" w:space="0" w:color="auto"/>
            </w:tcBorders>
          </w:tcPr>
          <w:p w:rsidR="00DA52A7" w:rsidRDefault="00DA52A7" w:rsidP="00795D1E">
            <w:pPr>
              <w:spacing w:line="360" w:lineRule="auto"/>
              <w:rPr>
                <w:rFonts w:ascii="仿宋_GB2312" w:eastAsia="仿宋_GB2312"/>
                <w:sz w:val="28"/>
                <w:szCs w:val="28"/>
              </w:rPr>
            </w:pPr>
            <w:r>
              <w:rPr>
                <w:rFonts w:ascii="仿宋_GB2312" w:eastAsia="仿宋_GB2312"/>
                <w:sz w:val="28"/>
                <w:szCs w:val="28"/>
              </w:rPr>
              <w:t>8:30</w:t>
            </w:r>
          </w:p>
        </w:tc>
        <w:tc>
          <w:tcPr>
            <w:tcW w:w="3589" w:type="dxa"/>
            <w:tcBorders>
              <w:top w:val="single" w:sz="4" w:space="0" w:color="auto"/>
              <w:left w:val="single" w:sz="4" w:space="0" w:color="auto"/>
              <w:bottom w:val="single" w:sz="4" w:space="0" w:color="auto"/>
              <w:right w:val="single" w:sz="4" w:space="0" w:color="auto"/>
            </w:tcBorders>
          </w:tcPr>
          <w:p w:rsidR="00DA52A7" w:rsidRDefault="00DA52A7" w:rsidP="00795D1E">
            <w:pPr>
              <w:spacing w:line="500" w:lineRule="exact"/>
              <w:rPr>
                <w:rFonts w:ascii="仿宋_GB2312" w:eastAsia="仿宋_GB2312"/>
                <w:color w:val="000000"/>
                <w:sz w:val="28"/>
                <w:szCs w:val="28"/>
              </w:rPr>
            </w:pPr>
            <w:r>
              <w:rPr>
                <w:rFonts w:ascii="仿宋_GB2312" w:eastAsia="仿宋_GB2312" w:hint="eastAsia"/>
                <w:color w:val="000000"/>
                <w:sz w:val="28"/>
                <w:szCs w:val="28"/>
              </w:rPr>
              <w:t>领取考试材料：</w:t>
            </w:r>
          </w:p>
          <w:p w:rsidR="00DA52A7" w:rsidRDefault="00DA52A7" w:rsidP="00795D1E">
            <w:pPr>
              <w:numPr>
                <w:ilvl w:val="0"/>
                <w:numId w:val="1"/>
              </w:numPr>
              <w:spacing w:line="500" w:lineRule="exact"/>
              <w:rPr>
                <w:rFonts w:ascii="仿宋_GB2312" w:eastAsia="仿宋_GB2312"/>
                <w:color w:val="000000"/>
                <w:sz w:val="28"/>
                <w:szCs w:val="28"/>
              </w:rPr>
            </w:pPr>
            <w:r>
              <w:rPr>
                <w:rFonts w:ascii="仿宋_GB2312" w:eastAsia="仿宋_GB2312" w:hint="eastAsia"/>
                <w:color w:val="000000"/>
                <w:sz w:val="28"/>
                <w:szCs w:val="28"/>
              </w:rPr>
              <w:t>试卷袋（一袋）</w:t>
            </w:r>
          </w:p>
          <w:p w:rsidR="00DA52A7" w:rsidRDefault="00DA52A7" w:rsidP="00795D1E">
            <w:pPr>
              <w:numPr>
                <w:ilvl w:val="0"/>
                <w:numId w:val="1"/>
              </w:numPr>
              <w:spacing w:line="500" w:lineRule="exact"/>
              <w:rPr>
                <w:rFonts w:ascii="仿宋_GB2312" w:eastAsia="仿宋_GB2312"/>
                <w:color w:val="000000"/>
                <w:sz w:val="28"/>
                <w:szCs w:val="28"/>
              </w:rPr>
            </w:pPr>
            <w:r>
              <w:rPr>
                <w:rFonts w:ascii="仿宋_GB2312" w:eastAsia="仿宋_GB2312" w:hint="eastAsia"/>
                <w:color w:val="000000"/>
                <w:sz w:val="28"/>
                <w:szCs w:val="28"/>
              </w:rPr>
              <w:t>答题卡、试题册、答题卷、草稿纸（合装一袋）</w:t>
            </w:r>
          </w:p>
        </w:tc>
        <w:tc>
          <w:tcPr>
            <w:tcW w:w="4320" w:type="dxa"/>
            <w:tcBorders>
              <w:top w:val="single" w:sz="4" w:space="0" w:color="auto"/>
              <w:left w:val="single" w:sz="4" w:space="0" w:color="auto"/>
              <w:bottom w:val="single" w:sz="4" w:space="0" w:color="auto"/>
              <w:right w:val="single" w:sz="4" w:space="0" w:color="auto"/>
            </w:tcBorders>
          </w:tcPr>
          <w:p w:rsidR="00DA52A7" w:rsidRDefault="00DA52A7" w:rsidP="00795D1E">
            <w:pPr>
              <w:spacing w:line="500" w:lineRule="exact"/>
              <w:rPr>
                <w:rFonts w:ascii="仿宋_GB2312" w:eastAsia="仿宋_GB2312"/>
                <w:color w:val="000000"/>
                <w:sz w:val="28"/>
                <w:szCs w:val="28"/>
              </w:rPr>
            </w:pPr>
            <w:r>
              <w:rPr>
                <w:rFonts w:ascii="仿宋_GB2312" w:eastAsia="仿宋_GB2312" w:hint="eastAsia"/>
                <w:color w:val="000000"/>
                <w:sz w:val="28"/>
                <w:szCs w:val="28"/>
              </w:rPr>
              <w:t>检查：</w:t>
            </w:r>
          </w:p>
          <w:p w:rsidR="00DA52A7" w:rsidRDefault="00DA52A7" w:rsidP="00795D1E">
            <w:pPr>
              <w:numPr>
                <w:ilvl w:val="0"/>
                <w:numId w:val="2"/>
              </w:numPr>
              <w:spacing w:line="500" w:lineRule="exact"/>
              <w:rPr>
                <w:rFonts w:ascii="仿宋_GB2312" w:eastAsia="仿宋_GB2312"/>
                <w:color w:val="000000"/>
                <w:sz w:val="28"/>
                <w:szCs w:val="28"/>
              </w:rPr>
            </w:pPr>
            <w:r>
              <w:rPr>
                <w:rFonts w:ascii="仿宋_GB2312" w:eastAsia="仿宋_GB2312" w:hint="eastAsia"/>
                <w:color w:val="000000"/>
                <w:sz w:val="28"/>
                <w:szCs w:val="28"/>
              </w:rPr>
              <w:t>袋封上的考场号与你监考的考场是否相符</w:t>
            </w:r>
          </w:p>
          <w:p w:rsidR="00DA52A7" w:rsidRDefault="00DA52A7" w:rsidP="00795D1E">
            <w:pPr>
              <w:numPr>
                <w:ilvl w:val="0"/>
                <w:numId w:val="2"/>
              </w:numPr>
              <w:spacing w:line="500" w:lineRule="exact"/>
              <w:rPr>
                <w:rFonts w:ascii="仿宋_GB2312" w:eastAsia="仿宋_GB2312"/>
                <w:color w:val="000000"/>
                <w:sz w:val="28"/>
                <w:szCs w:val="28"/>
              </w:rPr>
            </w:pPr>
            <w:r>
              <w:rPr>
                <w:rFonts w:ascii="仿宋_GB2312" w:eastAsia="仿宋_GB2312" w:hint="eastAsia"/>
                <w:color w:val="000000"/>
                <w:sz w:val="28"/>
                <w:szCs w:val="28"/>
              </w:rPr>
              <w:t>封口是否完好，如无异常，在袋上封上签名</w:t>
            </w:r>
          </w:p>
          <w:p w:rsidR="00DA52A7" w:rsidRDefault="00DA52A7" w:rsidP="00795D1E">
            <w:pPr>
              <w:spacing w:line="500" w:lineRule="exact"/>
              <w:rPr>
                <w:rFonts w:ascii="仿宋_GB2312" w:eastAsia="仿宋_GB2312"/>
                <w:color w:val="000000"/>
                <w:sz w:val="28"/>
                <w:szCs w:val="28"/>
              </w:rPr>
            </w:pPr>
            <w:r>
              <w:rPr>
                <w:rFonts w:ascii="仿宋_GB2312" w:eastAsia="仿宋_GB2312" w:hint="eastAsia"/>
                <w:color w:val="000000"/>
                <w:sz w:val="28"/>
                <w:szCs w:val="28"/>
              </w:rPr>
              <w:t>3）、检查试卷与考试课程是否一致</w:t>
            </w:r>
          </w:p>
        </w:tc>
      </w:tr>
      <w:tr w:rsidR="00DA52A7" w:rsidTr="00795D1E">
        <w:trPr>
          <w:trHeight w:val="931"/>
        </w:trPr>
        <w:tc>
          <w:tcPr>
            <w:tcW w:w="1019" w:type="dxa"/>
            <w:tcBorders>
              <w:top w:val="nil"/>
              <w:left w:val="single" w:sz="4" w:space="0" w:color="auto"/>
              <w:bottom w:val="nil"/>
              <w:right w:val="single" w:sz="4" w:space="0" w:color="auto"/>
            </w:tcBorders>
          </w:tcPr>
          <w:p w:rsidR="00DA52A7" w:rsidRDefault="00DA52A7" w:rsidP="00795D1E">
            <w:pPr>
              <w:spacing w:line="360" w:lineRule="auto"/>
              <w:rPr>
                <w:rFonts w:ascii="仿宋_GB2312" w:eastAsia="仿宋_GB2312"/>
                <w:sz w:val="28"/>
                <w:szCs w:val="28"/>
              </w:rPr>
            </w:pPr>
          </w:p>
        </w:tc>
        <w:tc>
          <w:tcPr>
            <w:tcW w:w="3589" w:type="dxa"/>
            <w:tcBorders>
              <w:top w:val="single" w:sz="4" w:space="0" w:color="auto"/>
              <w:left w:val="single" w:sz="4" w:space="0" w:color="auto"/>
              <w:bottom w:val="single" w:sz="4" w:space="0" w:color="auto"/>
              <w:right w:val="single" w:sz="4" w:space="0" w:color="auto"/>
            </w:tcBorders>
          </w:tcPr>
          <w:p w:rsidR="00DA52A7" w:rsidRDefault="00DA52A7" w:rsidP="00795D1E">
            <w:pPr>
              <w:spacing w:line="500" w:lineRule="exact"/>
              <w:rPr>
                <w:rFonts w:ascii="仿宋_GB2312" w:eastAsia="仿宋_GB2312"/>
                <w:color w:val="000000"/>
                <w:sz w:val="28"/>
                <w:szCs w:val="28"/>
              </w:rPr>
            </w:pPr>
            <w:r>
              <w:rPr>
                <w:rFonts w:ascii="仿宋_GB2312" w:eastAsia="仿宋_GB2312" w:hint="eastAsia"/>
                <w:color w:val="000000"/>
                <w:sz w:val="28"/>
                <w:szCs w:val="28"/>
              </w:rPr>
              <w:t>进入考场，检查桌面上的座位号是否正确</w:t>
            </w:r>
          </w:p>
        </w:tc>
        <w:tc>
          <w:tcPr>
            <w:tcW w:w="4320" w:type="dxa"/>
            <w:tcBorders>
              <w:top w:val="single" w:sz="4" w:space="0" w:color="auto"/>
              <w:left w:val="single" w:sz="4" w:space="0" w:color="auto"/>
              <w:bottom w:val="single" w:sz="4" w:space="0" w:color="auto"/>
              <w:right w:val="single" w:sz="4" w:space="0" w:color="auto"/>
            </w:tcBorders>
          </w:tcPr>
          <w:p w:rsidR="00DA52A7" w:rsidRDefault="00DA52A7" w:rsidP="00795D1E">
            <w:pPr>
              <w:spacing w:line="360" w:lineRule="auto"/>
              <w:rPr>
                <w:rFonts w:ascii="仿宋_GB2312" w:eastAsia="仿宋_GB2312"/>
                <w:sz w:val="28"/>
                <w:szCs w:val="28"/>
              </w:rPr>
            </w:pPr>
          </w:p>
        </w:tc>
      </w:tr>
      <w:tr w:rsidR="00DA52A7" w:rsidTr="00795D1E">
        <w:trPr>
          <w:trHeight w:val="1410"/>
        </w:trPr>
        <w:tc>
          <w:tcPr>
            <w:tcW w:w="1019" w:type="dxa"/>
            <w:tcBorders>
              <w:top w:val="nil"/>
              <w:left w:val="single" w:sz="4" w:space="0" w:color="auto"/>
              <w:bottom w:val="single" w:sz="4" w:space="0" w:color="auto"/>
              <w:right w:val="single" w:sz="4" w:space="0" w:color="auto"/>
            </w:tcBorders>
          </w:tcPr>
          <w:p w:rsidR="00DA52A7" w:rsidRDefault="00DA52A7" w:rsidP="00795D1E">
            <w:pPr>
              <w:spacing w:line="360" w:lineRule="auto"/>
              <w:rPr>
                <w:rFonts w:ascii="仿宋_GB2312" w:eastAsia="仿宋_GB2312"/>
                <w:sz w:val="28"/>
                <w:szCs w:val="28"/>
              </w:rPr>
            </w:pPr>
          </w:p>
        </w:tc>
        <w:tc>
          <w:tcPr>
            <w:tcW w:w="3589" w:type="dxa"/>
            <w:tcBorders>
              <w:top w:val="single" w:sz="4" w:space="0" w:color="auto"/>
              <w:left w:val="single" w:sz="4" w:space="0" w:color="auto"/>
              <w:bottom w:val="single" w:sz="4" w:space="0" w:color="auto"/>
              <w:right w:val="single" w:sz="4" w:space="0" w:color="auto"/>
            </w:tcBorders>
          </w:tcPr>
          <w:p w:rsidR="00DA52A7" w:rsidRDefault="00DA52A7" w:rsidP="00795D1E">
            <w:pPr>
              <w:rPr>
                <w:rFonts w:ascii="仿宋_GB2312" w:eastAsia="仿宋_GB2312"/>
                <w:sz w:val="28"/>
                <w:szCs w:val="28"/>
              </w:rPr>
            </w:pPr>
            <w:r>
              <w:rPr>
                <w:rFonts w:ascii="仿宋_GB2312" w:eastAsia="仿宋_GB2312" w:hint="eastAsia"/>
                <w:sz w:val="28"/>
                <w:szCs w:val="28"/>
              </w:rPr>
              <w:t>接纳考生入场</w:t>
            </w:r>
          </w:p>
        </w:tc>
        <w:tc>
          <w:tcPr>
            <w:tcW w:w="4320" w:type="dxa"/>
            <w:tcBorders>
              <w:top w:val="single" w:sz="4" w:space="0" w:color="auto"/>
              <w:left w:val="single" w:sz="4" w:space="0" w:color="auto"/>
              <w:bottom w:val="single" w:sz="4" w:space="0" w:color="auto"/>
              <w:right w:val="single" w:sz="4" w:space="0" w:color="auto"/>
            </w:tcBorders>
          </w:tcPr>
          <w:p w:rsidR="00DA52A7" w:rsidRDefault="00DA52A7" w:rsidP="00795D1E">
            <w:pPr>
              <w:spacing w:line="500" w:lineRule="exact"/>
              <w:rPr>
                <w:rFonts w:ascii="仿宋_GB2312" w:eastAsia="仿宋_GB2312"/>
                <w:sz w:val="28"/>
                <w:szCs w:val="28"/>
              </w:rPr>
            </w:pPr>
            <w:r>
              <w:rPr>
                <w:rFonts w:ascii="仿宋_GB2312" w:eastAsia="仿宋_GB2312" w:hint="eastAsia"/>
                <w:color w:val="000000"/>
                <w:sz w:val="28"/>
                <w:szCs w:val="28"/>
              </w:rPr>
              <w:t>检查考生的证件（准考证、</w:t>
            </w:r>
            <w:proofErr w:type="gramStart"/>
            <w:r>
              <w:rPr>
                <w:rFonts w:ascii="仿宋_GB2312" w:eastAsia="仿宋_GB2312" w:hint="eastAsia"/>
                <w:color w:val="000000"/>
                <w:sz w:val="28"/>
                <w:szCs w:val="28"/>
              </w:rPr>
              <w:t>考试证</w:t>
            </w:r>
            <w:proofErr w:type="gramEnd"/>
            <w:r>
              <w:rPr>
                <w:rFonts w:ascii="仿宋_GB2312" w:eastAsia="仿宋_GB2312" w:hint="eastAsia"/>
                <w:color w:val="000000"/>
                <w:sz w:val="28"/>
                <w:szCs w:val="28"/>
              </w:rPr>
              <w:t>或身份证）是否与本人一致，姓名是否与考生名册一致</w:t>
            </w:r>
          </w:p>
        </w:tc>
      </w:tr>
      <w:tr w:rsidR="00DA52A7" w:rsidTr="00795D1E">
        <w:trPr>
          <w:cantSplit/>
          <w:trHeight w:val="345"/>
        </w:trPr>
        <w:tc>
          <w:tcPr>
            <w:tcW w:w="1019" w:type="dxa"/>
            <w:tcBorders>
              <w:top w:val="single" w:sz="4" w:space="0" w:color="auto"/>
              <w:left w:val="single" w:sz="4" w:space="0" w:color="auto"/>
              <w:bottom w:val="single" w:sz="4" w:space="0" w:color="auto"/>
              <w:right w:val="single" w:sz="4" w:space="0" w:color="auto"/>
            </w:tcBorders>
          </w:tcPr>
          <w:p w:rsidR="00DA52A7" w:rsidRDefault="00DA52A7" w:rsidP="00795D1E">
            <w:pPr>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55</w:t>
            </w:r>
          </w:p>
        </w:tc>
        <w:tc>
          <w:tcPr>
            <w:tcW w:w="3589" w:type="dxa"/>
            <w:tcBorders>
              <w:top w:val="single" w:sz="4" w:space="0" w:color="auto"/>
              <w:left w:val="single" w:sz="4" w:space="0" w:color="auto"/>
              <w:bottom w:val="single" w:sz="4" w:space="0" w:color="auto"/>
              <w:right w:val="single" w:sz="4" w:space="0" w:color="auto"/>
            </w:tcBorders>
          </w:tcPr>
          <w:p w:rsidR="00DA52A7" w:rsidRDefault="00DA52A7" w:rsidP="00795D1E">
            <w:pPr>
              <w:rPr>
                <w:rFonts w:ascii="仿宋_GB2312" w:eastAsia="仿宋_GB2312"/>
                <w:color w:val="000000"/>
                <w:sz w:val="28"/>
                <w:szCs w:val="28"/>
              </w:rPr>
            </w:pPr>
            <w:r>
              <w:rPr>
                <w:rFonts w:ascii="仿宋_GB2312" w:eastAsia="仿宋_GB2312" w:hint="eastAsia"/>
                <w:color w:val="000000"/>
                <w:sz w:val="28"/>
                <w:szCs w:val="28"/>
              </w:rPr>
              <w:t>启封试卷袋，检查份数</w:t>
            </w:r>
          </w:p>
        </w:tc>
        <w:tc>
          <w:tcPr>
            <w:tcW w:w="4320" w:type="dxa"/>
            <w:tcBorders>
              <w:top w:val="single" w:sz="4" w:space="0" w:color="auto"/>
              <w:left w:val="single" w:sz="4" w:space="0" w:color="auto"/>
              <w:bottom w:val="single" w:sz="4" w:space="0" w:color="auto"/>
              <w:right w:val="single" w:sz="4" w:space="0" w:color="auto"/>
            </w:tcBorders>
          </w:tcPr>
          <w:p w:rsidR="00DA52A7" w:rsidRDefault="00DA52A7" w:rsidP="00795D1E">
            <w:pPr>
              <w:rPr>
                <w:rFonts w:ascii="仿宋_GB2312" w:eastAsia="仿宋_GB2312"/>
                <w:sz w:val="28"/>
                <w:szCs w:val="28"/>
              </w:rPr>
            </w:pPr>
            <w:r>
              <w:rPr>
                <w:rFonts w:ascii="仿宋_GB2312" w:eastAsia="仿宋_GB2312" w:hint="eastAsia"/>
                <w:sz w:val="28"/>
                <w:szCs w:val="28"/>
              </w:rPr>
              <w:t>如有短缺，立即报告主考</w:t>
            </w:r>
          </w:p>
        </w:tc>
      </w:tr>
      <w:tr w:rsidR="00DA52A7" w:rsidTr="00795D1E">
        <w:trPr>
          <w:trHeight w:val="1343"/>
        </w:trPr>
        <w:tc>
          <w:tcPr>
            <w:tcW w:w="1019" w:type="dxa"/>
            <w:tcBorders>
              <w:top w:val="single" w:sz="4" w:space="0" w:color="auto"/>
              <w:left w:val="single" w:sz="4" w:space="0" w:color="auto"/>
              <w:bottom w:val="nil"/>
              <w:right w:val="single" w:sz="4" w:space="0" w:color="auto"/>
            </w:tcBorders>
          </w:tcPr>
          <w:p w:rsidR="00DA52A7" w:rsidRDefault="00DA52A7" w:rsidP="00795D1E">
            <w:pPr>
              <w:spacing w:line="360" w:lineRule="auto"/>
              <w:rPr>
                <w:rFonts w:ascii="仿宋_GB2312" w:eastAsia="仿宋_GB2312"/>
                <w:sz w:val="28"/>
                <w:szCs w:val="28"/>
              </w:rPr>
            </w:pPr>
            <w:r>
              <w:rPr>
                <w:rFonts w:ascii="仿宋_GB2312" w:eastAsia="仿宋_GB2312"/>
                <w:sz w:val="28"/>
                <w:szCs w:val="28"/>
              </w:rPr>
              <w:t>8:58</w:t>
            </w:r>
          </w:p>
        </w:tc>
        <w:tc>
          <w:tcPr>
            <w:tcW w:w="3589" w:type="dxa"/>
            <w:tcBorders>
              <w:top w:val="single" w:sz="4" w:space="0" w:color="auto"/>
              <w:left w:val="single" w:sz="4" w:space="0" w:color="auto"/>
              <w:bottom w:val="nil"/>
              <w:right w:val="single" w:sz="4" w:space="0" w:color="auto"/>
            </w:tcBorders>
          </w:tcPr>
          <w:p w:rsidR="00DA52A7" w:rsidRDefault="00DA52A7" w:rsidP="00795D1E">
            <w:pPr>
              <w:spacing w:line="500" w:lineRule="exact"/>
              <w:rPr>
                <w:rFonts w:ascii="仿宋_GB2312" w:eastAsia="仿宋_GB2312"/>
                <w:color w:val="000000"/>
                <w:sz w:val="28"/>
                <w:szCs w:val="28"/>
              </w:rPr>
            </w:pPr>
            <w:r>
              <w:rPr>
                <w:rFonts w:ascii="仿宋_GB2312" w:eastAsia="仿宋_GB2312" w:hint="eastAsia"/>
                <w:color w:val="000000"/>
                <w:sz w:val="28"/>
                <w:szCs w:val="28"/>
              </w:rPr>
              <w:t>宣读监考须知。发答题卷、答题卡、草稿纸和试题册，并检查考生：</w:t>
            </w:r>
          </w:p>
          <w:p w:rsidR="00DA52A7" w:rsidRDefault="00DA52A7" w:rsidP="00795D1E">
            <w:pPr>
              <w:spacing w:line="500" w:lineRule="exact"/>
              <w:rPr>
                <w:rFonts w:ascii="仿宋_GB2312" w:eastAsia="仿宋_GB2312"/>
                <w:color w:val="000000"/>
                <w:sz w:val="28"/>
                <w:szCs w:val="28"/>
              </w:rPr>
            </w:pPr>
            <w:r>
              <w:rPr>
                <w:rFonts w:ascii="仿宋_GB2312" w:eastAsia="仿宋_GB2312" w:hint="eastAsia"/>
                <w:color w:val="000000"/>
                <w:sz w:val="28"/>
                <w:szCs w:val="28"/>
              </w:rPr>
              <w:t>准考证号与座位号是否相符</w:t>
            </w:r>
          </w:p>
          <w:p w:rsidR="00DA52A7" w:rsidRDefault="00DA52A7" w:rsidP="00795D1E">
            <w:pPr>
              <w:spacing w:line="500" w:lineRule="exact"/>
              <w:rPr>
                <w:rFonts w:ascii="仿宋_GB2312" w:eastAsia="仿宋_GB2312"/>
                <w:color w:val="000000"/>
                <w:sz w:val="28"/>
                <w:szCs w:val="28"/>
              </w:rPr>
            </w:pPr>
            <w:r>
              <w:rPr>
                <w:rFonts w:ascii="仿宋_GB2312" w:eastAsia="仿宋_GB2312"/>
                <w:color w:val="000000"/>
                <w:sz w:val="28"/>
                <w:szCs w:val="28"/>
              </w:rPr>
              <w:t xml:space="preserve">2)  </w:t>
            </w:r>
            <w:r>
              <w:rPr>
                <w:rFonts w:ascii="仿宋_GB2312" w:eastAsia="仿宋_GB2312" w:hint="eastAsia"/>
                <w:color w:val="000000"/>
                <w:sz w:val="28"/>
                <w:szCs w:val="28"/>
              </w:rPr>
              <w:t>准考证上姓名是否与证件相符</w:t>
            </w:r>
          </w:p>
        </w:tc>
        <w:tc>
          <w:tcPr>
            <w:tcW w:w="4320" w:type="dxa"/>
            <w:tcBorders>
              <w:top w:val="single" w:sz="4" w:space="0" w:color="auto"/>
              <w:left w:val="single" w:sz="4" w:space="0" w:color="auto"/>
              <w:bottom w:val="nil"/>
              <w:right w:val="single" w:sz="4" w:space="0" w:color="auto"/>
            </w:tcBorders>
          </w:tcPr>
          <w:p w:rsidR="00DA52A7" w:rsidRDefault="00DA52A7" w:rsidP="00795D1E">
            <w:pPr>
              <w:spacing w:line="500" w:lineRule="exact"/>
              <w:rPr>
                <w:rFonts w:ascii="仿宋_GB2312" w:eastAsia="仿宋_GB2312"/>
                <w:sz w:val="28"/>
                <w:szCs w:val="28"/>
              </w:rPr>
            </w:pPr>
            <w:r>
              <w:rPr>
                <w:rFonts w:ascii="仿宋_GB2312" w:eastAsia="仿宋_GB2312"/>
                <w:sz w:val="28"/>
                <w:szCs w:val="28"/>
              </w:rPr>
              <w:t xml:space="preserve">1) </w:t>
            </w:r>
            <w:r>
              <w:rPr>
                <w:rFonts w:ascii="仿宋_GB2312" w:eastAsia="仿宋_GB2312" w:hint="eastAsia"/>
                <w:sz w:val="28"/>
                <w:szCs w:val="28"/>
              </w:rPr>
              <w:t>监考人员须坚守职责，不得翻阅试卷，不回答有关考试内容的问题</w:t>
            </w:r>
          </w:p>
          <w:p w:rsidR="00DA52A7" w:rsidRDefault="00DA52A7" w:rsidP="00795D1E">
            <w:pPr>
              <w:spacing w:line="500" w:lineRule="exact"/>
              <w:rPr>
                <w:rFonts w:ascii="仿宋_GB2312" w:eastAsia="仿宋_GB2312"/>
                <w:color w:val="000000"/>
                <w:sz w:val="28"/>
                <w:szCs w:val="28"/>
              </w:rPr>
            </w:pPr>
            <w:r>
              <w:rPr>
                <w:rFonts w:ascii="仿宋_GB2312" w:eastAsia="仿宋_GB2312"/>
                <w:color w:val="000000"/>
                <w:sz w:val="28"/>
                <w:szCs w:val="28"/>
              </w:rPr>
              <w:t xml:space="preserve">2) </w:t>
            </w:r>
            <w:r>
              <w:rPr>
                <w:rFonts w:ascii="仿宋_GB2312" w:eastAsia="仿宋_GB2312" w:hint="eastAsia"/>
                <w:color w:val="000000"/>
                <w:sz w:val="28"/>
                <w:szCs w:val="28"/>
              </w:rPr>
              <w:t>提醒考生在答题卷、答题卡填写姓名、准考证号及相应的考试信息</w:t>
            </w:r>
          </w:p>
        </w:tc>
      </w:tr>
      <w:tr w:rsidR="00DA52A7" w:rsidTr="00795D1E">
        <w:trPr>
          <w:trHeight w:val="1410"/>
        </w:trPr>
        <w:tc>
          <w:tcPr>
            <w:tcW w:w="1019" w:type="dxa"/>
            <w:tcBorders>
              <w:top w:val="nil"/>
              <w:left w:val="single" w:sz="4" w:space="0" w:color="auto"/>
              <w:bottom w:val="single" w:sz="4" w:space="0" w:color="auto"/>
              <w:right w:val="single" w:sz="4" w:space="0" w:color="auto"/>
            </w:tcBorders>
          </w:tcPr>
          <w:p w:rsidR="00DA52A7" w:rsidRDefault="00DA52A7" w:rsidP="00795D1E">
            <w:pPr>
              <w:spacing w:line="360" w:lineRule="auto"/>
              <w:rPr>
                <w:rFonts w:ascii="仿宋_GB2312" w:eastAsia="仿宋_GB2312"/>
                <w:sz w:val="28"/>
                <w:szCs w:val="28"/>
              </w:rPr>
            </w:pPr>
          </w:p>
        </w:tc>
        <w:tc>
          <w:tcPr>
            <w:tcW w:w="3589" w:type="dxa"/>
            <w:tcBorders>
              <w:top w:val="nil"/>
              <w:left w:val="single" w:sz="4" w:space="0" w:color="auto"/>
              <w:bottom w:val="single" w:sz="4" w:space="0" w:color="auto"/>
              <w:right w:val="single" w:sz="4" w:space="0" w:color="auto"/>
            </w:tcBorders>
          </w:tcPr>
          <w:p w:rsidR="00DA52A7" w:rsidRDefault="00DA52A7" w:rsidP="00795D1E">
            <w:pPr>
              <w:spacing w:line="500" w:lineRule="exact"/>
              <w:rPr>
                <w:rFonts w:ascii="仿宋_GB2312" w:eastAsia="仿宋_GB2312"/>
                <w:color w:val="000000"/>
                <w:sz w:val="28"/>
                <w:szCs w:val="28"/>
              </w:rPr>
            </w:pPr>
            <w:r>
              <w:rPr>
                <w:rFonts w:ascii="仿宋_GB2312" w:eastAsia="仿宋_GB2312"/>
                <w:color w:val="000000"/>
                <w:sz w:val="28"/>
                <w:szCs w:val="28"/>
              </w:rPr>
              <w:t xml:space="preserve">3) </w:t>
            </w:r>
            <w:r>
              <w:rPr>
                <w:rFonts w:ascii="仿宋_GB2312" w:eastAsia="仿宋_GB2312" w:hint="eastAsia"/>
                <w:color w:val="000000"/>
                <w:sz w:val="28"/>
                <w:szCs w:val="28"/>
              </w:rPr>
              <w:t>准考证号与考试证（身份证）是否相符</w:t>
            </w:r>
          </w:p>
          <w:p w:rsidR="00DA52A7" w:rsidRDefault="00DA52A7" w:rsidP="00795D1E">
            <w:pPr>
              <w:spacing w:line="500" w:lineRule="exact"/>
              <w:rPr>
                <w:rFonts w:ascii="仿宋_GB2312" w:eastAsia="仿宋_GB2312"/>
                <w:color w:val="000000"/>
                <w:sz w:val="28"/>
                <w:szCs w:val="28"/>
              </w:rPr>
            </w:pPr>
            <w:r>
              <w:rPr>
                <w:rFonts w:ascii="仿宋_GB2312" w:eastAsia="仿宋_GB2312"/>
                <w:color w:val="000000"/>
                <w:sz w:val="28"/>
                <w:szCs w:val="28"/>
              </w:rPr>
              <w:t xml:space="preserve">4) </w:t>
            </w:r>
            <w:r>
              <w:rPr>
                <w:rFonts w:ascii="仿宋_GB2312" w:eastAsia="仿宋_GB2312" w:hint="eastAsia"/>
                <w:color w:val="000000"/>
                <w:sz w:val="28"/>
                <w:szCs w:val="28"/>
              </w:rPr>
              <w:t>答题卷、答题卡是否按要求填写</w:t>
            </w:r>
          </w:p>
        </w:tc>
        <w:tc>
          <w:tcPr>
            <w:tcW w:w="4320" w:type="dxa"/>
            <w:tcBorders>
              <w:top w:val="nil"/>
              <w:left w:val="single" w:sz="4" w:space="0" w:color="auto"/>
              <w:bottom w:val="single" w:sz="4" w:space="0" w:color="auto"/>
              <w:right w:val="single" w:sz="4" w:space="0" w:color="auto"/>
            </w:tcBorders>
          </w:tcPr>
          <w:p w:rsidR="00DA52A7" w:rsidRDefault="00DA52A7" w:rsidP="00795D1E">
            <w:pPr>
              <w:rPr>
                <w:rFonts w:ascii="仿宋_GB2312" w:eastAsia="仿宋_GB2312"/>
                <w:sz w:val="28"/>
                <w:szCs w:val="28"/>
              </w:rPr>
            </w:pPr>
          </w:p>
        </w:tc>
      </w:tr>
      <w:tr w:rsidR="00DA52A7" w:rsidTr="00795D1E">
        <w:trPr>
          <w:trHeight w:val="692"/>
        </w:trPr>
        <w:tc>
          <w:tcPr>
            <w:tcW w:w="1019" w:type="dxa"/>
            <w:tcBorders>
              <w:top w:val="single" w:sz="4" w:space="0" w:color="auto"/>
              <w:left w:val="single" w:sz="4" w:space="0" w:color="auto"/>
              <w:bottom w:val="single" w:sz="4" w:space="0" w:color="auto"/>
              <w:right w:val="single" w:sz="4" w:space="0" w:color="auto"/>
            </w:tcBorders>
          </w:tcPr>
          <w:p w:rsidR="00DA52A7" w:rsidRDefault="00DA52A7" w:rsidP="00795D1E">
            <w:pPr>
              <w:spacing w:line="360" w:lineRule="auto"/>
              <w:rPr>
                <w:rFonts w:ascii="仿宋_GB2312" w:eastAsia="仿宋_GB2312"/>
                <w:sz w:val="28"/>
                <w:szCs w:val="28"/>
              </w:rPr>
            </w:pPr>
            <w:r>
              <w:rPr>
                <w:rFonts w:ascii="仿宋_GB2312" w:eastAsia="仿宋_GB2312"/>
                <w:sz w:val="28"/>
                <w:szCs w:val="28"/>
              </w:rPr>
              <w:t>9:00</w:t>
            </w:r>
          </w:p>
        </w:tc>
        <w:tc>
          <w:tcPr>
            <w:tcW w:w="3589" w:type="dxa"/>
            <w:tcBorders>
              <w:top w:val="single" w:sz="4" w:space="0" w:color="auto"/>
              <w:left w:val="single" w:sz="4" w:space="0" w:color="auto"/>
              <w:bottom w:val="single" w:sz="4" w:space="0" w:color="auto"/>
              <w:right w:val="single" w:sz="4" w:space="0" w:color="auto"/>
            </w:tcBorders>
          </w:tcPr>
          <w:p w:rsidR="00DA52A7" w:rsidRDefault="00DA52A7" w:rsidP="00795D1E">
            <w:pPr>
              <w:rPr>
                <w:rFonts w:ascii="仿宋_GB2312" w:eastAsia="仿宋_GB2312"/>
                <w:color w:val="000000"/>
                <w:sz w:val="28"/>
                <w:szCs w:val="28"/>
              </w:rPr>
            </w:pPr>
            <w:r>
              <w:rPr>
                <w:rFonts w:ascii="仿宋_GB2312" w:eastAsia="仿宋_GB2312" w:hint="eastAsia"/>
                <w:color w:val="000000"/>
                <w:sz w:val="28"/>
                <w:szCs w:val="28"/>
              </w:rPr>
              <w:t>考试正式开始</w:t>
            </w:r>
          </w:p>
        </w:tc>
        <w:tc>
          <w:tcPr>
            <w:tcW w:w="4320" w:type="dxa"/>
            <w:tcBorders>
              <w:top w:val="single" w:sz="4" w:space="0" w:color="auto"/>
              <w:left w:val="single" w:sz="4" w:space="0" w:color="auto"/>
              <w:bottom w:val="single" w:sz="4" w:space="0" w:color="auto"/>
              <w:right w:val="single" w:sz="4" w:space="0" w:color="auto"/>
            </w:tcBorders>
          </w:tcPr>
          <w:p w:rsidR="00DA52A7" w:rsidRDefault="00DA52A7" w:rsidP="00795D1E">
            <w:pPr>
              <w:rPr>
                <w:rFonts w:ascii="仿宋_GB2312" w:eastAsia="仿宋_GB2312"/>
                <w:sz w:val="28"/>
                <w:szCs w:val="28"/>
              </w:rPr>
            </w:pPr>
          </w:p>
        </w:tc>
      </w:tr>
      <w:tr w:rsidR="00DA52A7" w:rsidTr="00795D1E">
        <w:trPr>
          <w:trHeight w:val="719"/>
        </w:trPr>
        <w:tc>
          <w:tcPr>
            <w:tcW w:w="1019" w:type="dxa"/>
            <w:tcBorders>
              <w:top w:val="single" w:sz="4" w:space="0" w:color="auto"/>
              <w:left w:val="single" w:sz="4" w:space="0" w:color="auto"/>
              <w:bottom w:val="single" w:sz="4" w:space="0" w:color="auto"/>
              <w:right w:val="single" w:sz="4" w:space="0" w:color="auto"/>
            </w:tcBorders>
          </w:tcPr>
          <w:p w:rsidR="00DA52A7" w:rsidRDefault="00DA52A7" w:rsidP="00795D1E">
            <w:pPr>
              <w:spacing w:line="360" w:lineRule="auto"/>
              <w:rPr>
                <w:rFonts w:ascii="仿宋_GB2312" w:eastAsia="仿宋_GB2312"/>
                <w:color w:val="000000"/>
                <w:sz w:val="28"/>
                <w:szCs w:val="28"/>
              </w:rPr>
            </w:pPr>
            <w:r>
              <w:rPr>
                <w:rFonts w:ascii="仿宋_GB2312" w:eastAsia="仿宋_GB2312"/>
                <w:color w:val="000000"/>
                <w:sz w:val="28"/>
                <w:szCs w:val="28"/>
              </w:rPr>
              <w:t>11:00</w:t>
            </w:r>
          </w:p>
        </w:tc>
        <w:tc>
          <w:tcPr>
            <w:tcW w:w="3589" w:type="dxa"/>
            <w:tcBorders>
              <w:top w:val="single" w:sz="4" w:space="0" w:color="auto"/>
              <w:left w:val="single" w:sz="4" w:space="0" w:color="auto"/>
              <w:bottom w:val="single" w:sz="4" w:space="0" w:color="auto"/>
              <w:right w:val="single" w:sz="4" w:space="0" w:color="auto"/>
            </w:tcBorders>
          </w:tcPr>
          <w:p w:rsidR="00DA52A7" w:rsidRDefault="00DA52A7" w:rsidP="00795D1E">
            <w:pPr>
              <w:rPr>
                <w:rFonts w:ascii="仿宋_GB2312" w:eastAsia="仿宋_GB2312"/>
                <w:color w:val="000000"/>
                <w:sz w:val="28"/>
                <w:szCs w:val="28"/>
              </w:rPr>
            </w:pPr>
            <w:r>
              <w:rPr>
                <w:rFonts w:ascii="仿宋_GB2312" w:eastAsia="仿宋_GB2312" w:hint="eastAsia"/>
                <w:color w:val="000000"/>
                <w:sz w:val="28"/>
                <w:szCs w:val="28"/>
              </w:rPr>
              <w:t>考试结束</w:t>
            </w:r>
          </w:p>
        </w:tc>
        <w:tc>
          <w:tcPr>
            <w:tcW w:w="4320" w:type="dxa"/>
            <w:tcBorders>
              <w:top w:val="single" w:sz="4" w:space="0" w:color="auto"/>
              <w:left w:val="single" w:sz="4" w:space="0" w:color="auto"/>
              <w:bottom w:val="single" w:sz="4" w:space="0" w:color="auto"/>
              <w:right w:val="single" w:sz="4" w:space="0" w:color="auto"/>
            </w:tcBorders>
          </w:tcPr>
          <w:p w:rsidR="00DA52A7" w:rsidRDefault="00DA52A7" w:rsidP="00795D1E">
            <w:pPr>
              <w:rPr>
                <w:rFonts w:ascii="仿宋_GB2312" w:eastAsia="仿宋_GB2312"/>
                <w:sz w:val="24"/>
                <w:szCs w:val="20"/>
              </w:rPr>
            </w:pPr>
          </w:p>
        </w:tc>
      </w:tr>
    </w:tbl>
    <w:p w:rsidR="00DA52A7" w:rsidRDefault="00DA52A7" w:rsidP="00DA52A7">
      <w:pPr>
        <w:spacing w:line="360" w:lineRule="auto"/>
        <w:jc w:val="center"/>
        <w:rPr>
          <w:rFonts w:ascii="仿宋_GB2312" w:eastAsia="仿宋_GB2312"/>
          <w:b/>
          <w:bCs/>
          <w:sz w:val="32"/>
          <w:szCs w:val="20"/>
        </w:rPr>
      </w:pPr>
      <w:r>
        <w:rPr>
          <w:rFonts w:ascii="仿宋_GB2312" w:eastAsia="仿宋_GB2312" w:hint="eastAsia"/>
          <w:b/>
          <w:bCs/>
          <w:sz w:val="32"/>
        </w:rPr>
        <w:lastRenderedPageBreak/>
        <w:t>试卷装袋要求</w:t>
      </w:r>
    </w:p>
    <w:p w:rsidR="00DA52A7" w:rsidRDefault="00DA52A7" w:rsidP="00DA52A7">
      <w:pPr>
        <w:spacing w:line="440" w:lineRule="exact"/>
        <w:ind w:firstLineChars="200" w:firstLine="640"/>
        <w:rPr>
          <w:rFonts w:ascii="仿宋_GB2312" w:eastAsia="仿宋_GB2312"/>
          <w:sz w:val="32"/>
        </w:rPr>
      </w:pPr>
      <w:r>
        <w:rPr>
          <w:rFonts w:ascii="仿宋_GB2312" w:eastAsia="仿宋_GB2312" w:hint="eastAsia"/>
          <w:sz w:val="32"/>
        </w:rPr>
        <w:t>一、监考人员将考场所有的（包括缺考的）答题卡放入小袋内。沿着答题卷装订孔整齐穿线装订（注意答题卷封面一并装订，贴密封条），经学校主考查验后，将装有答题卡的小袋和装订完整的答题卷一并放入备用试卷袋内密封，上交省考试院。</w:t>
      </w:r>
    </w:p>
    <w:p w:rsidR="00DA52A7" w:rsidRDefault="00DA52A7" w:rsidP="00DA52A7">
      <w:pPr>
        <w:spacing w:line="460" w:lineRule="exact"/>
        <w:ind w:firstLineChars="200" w:firstLine="640"/>
        <w:rPr>
          <w:rFonts w:ascii="仿宋_GB2312" w:eastAsia="仿宋_GB2312"/>
          <w:sz w:val="32"/>
        </w:rPr>
      </w:pPr>
      <w:r>
        <w:rPr>
          <w:rFonts w:ascii="仿宋_GB2312" w:eastAsia="仿宋_GB2312" w:hint="eastAsia"/>
          <w:sz w:val="32"/>
        </w:rPr>
        <w:t>二、笔试各考场的监考人员须将考试过程中发现的缺考考生和作弊考生的准考证号码填入《笔试监考记录表》内，并在其答题卡的“缺考”或“作弊”框内涂黑。《笔试监考记录表》放在试卷袋内一式两份，监考人员须同时填写两份记录表。考试结束后，监考记录</w:t>
      </w:r>
      <w:proofErr w:type="gramStart"/>
      <w:r>
        <w:rPr>
          <w:rFonts w:ascii="仿宋_GB2312" w:eastAsia="仿宋_GB2312" w:hint="eastAsia"/>
          <w:sz w:val="32"/>
        </w:rPr>
        <w:t>表不再</w:t>
      </w:r>
      <w:proofErr w:type="gramEnd"/>
      <w:r>
        <w:rPr>
          <w:rFonts w:ascii="仿宋_GB2312" w:eastAsia="仿宋_GB2312" w:hint="eastAsia"/>
          <w:sz w:val="32"/>
        </w:rPr>
        <w:t>放入试卷袋内，另交主考签名后，分别按考场顺序号装订两套，一套随试卷和《笔试缺考和作弊考生汇总表》一并送交省考试院，一套留存教务处备查。</w:t>
      </w:r>
    </w:p>
    <w:p w:rsidR="00DA52A7" w:rsidRDefault="00DA52A7" w:rsidP="00DA52A7">
      <w:pPr>
        <w:spacing w:line="360" w:lineRule="auto"/>
        <w:ind w:firstLine="425"/>
        <w:rPr>
          <w:rFonts w:ascii="仿宋_GB2312" w:eastAsia="仿宋_GB2312"/>
          <w:sz w:val="32"/>
          <w:szCs w:val="20"/>
        </w:rPr>
      </w:pPr>
      <w:r>
        <w:rPr>
          <w:rFonts w:ascii="仿宋_GB2312" w:eastAsia="仿宋_GB2312" w:hint="eastAsia"/>
          <w:sz w:val="32"/>
        </w:rPr>
        <w:t>监考签名：</w:t>
      </w:r>
    </w:p>
    <w:p w:rsidR="00DA52A7" w:rsidRDefault="00DA52A7" w:rsidP="00DA52A7">
      <w:pPr>
        <w:rPr>
          <w:rFonts w:ascii="仿宋_GB2312" w:eastAsia="仿宋_GB2312"/>
          <w:sz w:val="32"/>
        </w:rPr>
      </w:pP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sz w:val="32"/>
        </w:rPr>
        <w:tab/>
      </w:r>
      <w:r>
        <w:rPr>
          <w:rFonts w:ascii="仿宋_GB2312" w:eastAsia="仿宋_GB2312" w:hint="eastAsia"/>
          <w:sz w:val="32"/>
        </w:rPr>
        <w:t>月</w:t>
      </w:r>
      <w:r>
        <w:rPr>
          <w:rFonts w:ascii="仿宋_GB2312" w:eastAsia="仿宋_GB2312"/>
          <w:sz w:val="32"/>
        </w:rPr>
        <w:t xml:space="preserve">     </w:t>
      </w:r>
      <w:r>
        <w:rPr>
          <w:rFonts w:ascii="仿宋_GB2312" w:eastAsia="仿宋_GB2312" w:hint="eastAsia"/>
          <w:sz w:val="32"/>
        </w:rPr>
        <w:t>日</w:t>
      </w:r>
    </w:p>
    <w:p w:rsidR="00DA52A7" w:rsidRDefault="00DA52A7" w:rsidP="00DA52A7">
      <w:pPr>
        <w:jc w:val="center"/>
        <w:rPr>
          <w:b/>
          <w:bCs/>
          <w:sz w:val="28"/>
        </w:rPr>
      </w:pPr>
      <w:r>
        <w:rPr>
          <w:rFonts w:hint="eastAsia"/>
          <w:b/>
          <w:bCs/>
          <w:sz w:val="28"/>
        </w:rPr>
        <w:t>考</w:t>
      </w:r>
      <w:r>
        <w:rPr>
          <w:b/>
          <w:bCs/>
          <w:sz w:val="28"/>
        </w:rPr>
        <w:t xml:space="preserve"> </w:t>
      </w:r>
      <w:r>
        <w:rPr>
          <w:rFonts w:hint="eastAsia"/>
          <w:b/>
          <w:bCs/>
          <w:sz w:val="28"/>
        </w:rPr>
        <w:t>生</w:t>
      </w:r>
      <w:r>
        <w:rPr>
          <w:b/>
          <w:bCs/>
          <w:sz w:val="28"/>
        </w:rPr>
        <w:t xml:space="preserve"> </w:t>
      </w:r>
      <w:r>
        <w:rPr>
          <w:rFonts w:hint="eastAsia"/>
          <w:b/>
          <w:bCs/>
          <w:sz w:val="28"/>
        </w:rPr>
        <w:t>须</w:t>
      </w:r>
      <w:r>
        <w:rPr>
          <w:b/>
          <w:bCs/>
          <w:sz w:val="28"/>
        </w:rPr>
        <w:t xml:space="preserve"> </w:t>
      </w:r>
      <w:r>
        <w:rPr>
          <w:rFonts w:hint="eastAsia"/>
          <w:b/>
          <w:bCs/>
          <w:sz w:val="28"/>
        </w:rPr>
        <w:t>知</w:t>
      </w:r>
      <w:r>
        <w:rPr>
          <w:b/>
          <w:bCs/>
          <w:sz w:val="28"/>
        </w:rPr>
        <w:t xml:space="preserve"> (</w:t>
      </w:r>
      <w:r>
        <w:rPr>
          <w:rFonts w:hint="eastAsia"/>
          <w:b/>
          <w:bCs/>
          <w:sz w:val="28"/>
        </w:rPr>
        <w:t>写在黑板上</w:t>
      </w:r>
      <w:r>
        <w:rPr>
          <w:b/>
          <w:bCs/>
          <w:sz w:val="28"/>
        </w:rPr>
        <w:t>)</w:t>
      </w:r>
    </w:p>
    <w:p w:rsidR="00DA52A7" w:rsidRDefault="00DA52A7" w:rsidP="00DA52A7">
      <w:pPr>
        <w:spacing w:line="460" w:lineRule="exact"/>
        <w:ind w:firstLineChars="200" w:firstLine="640"/>
        <w:rPr>
          <w:rFonts w:ascii="仿宋_GB2312" w:eastAsia="仿宋_GB2312"/>
          <w:color w:val="000000"/>
          <w:sz w:val="32"/>
        </w:rPr>
      </w:pPr>
      <w:r>
        <w:rPr>
          <w:rFonts w:ascii="仿宋_GB2312" w:eastAsia="仿宋_GB2312" w:hint="eastAsia"/>
          <w:color w:val="000000"/>
          <w:sz w:val="32"/>
        </w:rPr>
        <w:t>一、将课程代号、姓名和准考证号填写在答题卡上，课程代号与</w:t>
      </w:r>
      <w:proofErr w:type="gramStart"/>
      <w:r>
        <w:rPr>
          <w:rFonts w:ascii="仿宋_GB2312" w:eastAsia="仿宋_GB2312" w:hint="eastAsia"/>
          <w:color w:val="000000"/>
          <w:sz w:val="32"/>
        </w:rPr>
        <w:t>准考证号末两位</w:t>
      </w:r>
      <w:proofErr w:type="gramEnd"/>
      <w:r>
        <w:rPr>
          <w:rFonts w:ascii="仿宋_GB2312" w:eastAsia="仿宋_GB2312" w:hint="eastAsia"/>
          <w:color w:val="000000"/>
          <w:sz w:val="32"/>
        </w:rPr>
        <w:t>、学校、姓名、考号填写在答题卷上，试题</w:t>
      </w:r>
      <w:proofErr w:type="gramStart"/>
      <w:r>
        <w:rPr>
          <w:rFonts w:ascii="仿宋_GB2312" w:eastAsia="仿宋_GB2312" w:hint="eastAsia"/>
          <w:color w:val="000000"/>
          <w:sz w:val="32"/>
        </w:rPr>
        <w:t>册</w:t>
      </w:r>
      <w:proofErr w:type="gramEnd"/>
      <w:r>
        <w:rPr>
          <w:rFonts w:ascii="仿宋_GB2312" w:eastAsia="仿宋_GB2312" w:hint="eastAsia"/>
          <w:color w:val="000000"/>
          <w:sz w:val="32"/>
        </w:rPr>
        <w:t>右上方填写</w:t>
      </w:r>
      <w:proofErr w:type="gramStart"/>
      <w:r>
        <w:rPr>
          <w:rFonts w:ascii="仿宋_GB2312" w:eastAsia="仿宋_GB2312" w:hint="eastAsia"/>
          <w:color w:val="000000"/>
          <w:sz w:val="32"/>
        </w:rPr>
        <w:t>准考证号末两位</w:t>
      </w:r>
      <w:proofErr w:type="gramEnd"/>
      <w:r>
        <w:rPr>
          <w:rFonts w:ascii="仿宋_GB2312" w:eastAsia="仿宋_GB2312" w:hint="eastAsia"/>
          <w:color w:val="000000"/>
          <w:sz w:val="32"/>
        </w:rPr>
        <w:t>。</w:t>
      </w:r>
    </w:p>
    <w:p w:rsidR="00DA52A7" w:rsidRDefault="00DA52A7" w:rsidP="00DA52A7">
      <w:pPr>
        <w:spacing w:line="460" w:lineRule="exact"/>
        <w:ind w:firstLineChars="200" w:firstLine="640"/>
        <w:rPr>
          <w:rFonts w:ascii="仿宋_GB2312" w:eastAsia="仿宋_GB2312"/>
          <w:sz w:val="32"/>
        </w:rPr>
      </w:pPr>
      <w:r>
        <w:rPr>
          <w:rFonts w:ascii="仿宋_GB2312" w:eastAsia="仿宋_GB2312" w:hint="eastAsia"/>
          <w:sz w:val="32"/>
        </w:rPr>
        <w:t>二、所有答案均应做</w:t>
      </w:r>
      <w:r>
        <w:rPr>
          <w:rFonts w:ascii="仿宋_GB2312" w:eastAsia="仿宋_GB2312" w:hint="eastAsia"/>
          <w:color w:val="000000"/>
          <w:sz w:val="32"/>
        </w:rPr>
        <w:t>在答题卷或答题卡上</w:t>
      </w:r>
      <w:r>
        <w:rPr>
          <w:rFonts w:ascii="仿宋_GB2312" w:eastAsia="仿宋_GB2312" w:hint="eastAsia"/>
          <w:sz w:val="32"/>
        </w:rPr>
        <w:t>，写在试题册上的答案一律无效。</w:t>
      </w:r>
    </w:p>
    <w:p w:rsidR="00DA52A7" w:rsidRDefault="00DA52A7" w:rsidP="00DA52A7">
      <w:pPr>
        <w:spacing w:line="460" w:lineRule="exact"/>
        <w:ind w:firstLineChars="200" w:firstLine="640"/>
        <w:rPr>
          <w:rFonts w:ascii="仿宋_GB2312" w:eastAsia="仿宋_GB2312"/>
          <w:sz w:val="32"/>
        </w:rPr>
      </w:pPr>
      <w:r>
        <w:rPr>
          <w:rFonts w:ascii="仿宋_GB2312" w:eastAsia="仿宋_GB2312" w:hint="eastAsia"/>
          <w:sz w:val="32"/>
        </w:rPr>
        <w:t>三、下列内容用</w:t>
      </w:r>
      <w:r>
        <w:rPr>
          <w:rFonts w:ascii="仿宋_GB2312" w:eastAsia="仿宋_GB2312"/>
          <w:b/>
          <w:bCs/>
          <w:sz w:val="32"/>
          <w:u w:val="single"/>
        </w:rPr>
        <w:t>2B</w:t>
      </w:r>
      <w:r>
        <w:rPr>
          <w:rFonts w:ascii="仿宋_GB2312" w:eastAsia="仿宋_GB2312" w:hint="eastAsia"/>
          <w:b/>
          <w:bCs/>
          <w:sz w:val="32"/>
          <w:u w:val="single"/>
        </w:rPr>
        <w:t>铅笔</w:t>
      </w:r>
      <w:r>
        <w:rPr>
          <w:rFonts w:ascii="仿宋_GB2312" w:eastAsia="仿宋_GB2312" w:hint="eastAsia"/>
          <w:sz w:val="32"/>
        </w:rPr>
        <w:t>按答题</w:t>
      </w:r>
      <w:r>
        <w:rPr>
          <w:rFonts w:ascii="仿宋_GB2312" w:eastAsia="仿宋_GB2312" w:hint="eastAsia"/>
          <w:color w:val="000000"/>
          <w:sz w:val="32"/>
        </w:rPr>
        <w:t>卡</w:t>
      </w:r>
      <w:r>
        <w:rPr>
          <w:rFonts w:ascii="仿宋_GB2312" w:eastAsia="仿宋_GB2312" w:hint="eastAsia"/>
          <w:sz w:val="32"/>
        </w:rPr>
        <w:t>上方所示方式填涂：</w:t>
      </w:r>
    </w:p>
    <w:p w:rsidR="00DA52A7" w:rsidRDefault="00DA52A7" w:rsidP="00DA52A7">
      <w:pPr>
        <w:spacing w:line="460" w:lineRule="exact"/>
        <w:rPr>
          <w:rFonts w:ascii="仿宋_GB2312" w:eastAsia="仿宋_GB2312" w:hAnsi="宋体"/>
          <w:color w:val="000000"/>
          <w:sz w:val="32"/>
        </w:rPr>
      </w:pPr>
      <w:r>
        <w:rPr>
          <w:rFonts w:ascii="仿宋_GB2312" w:eastAsia="仿宋_GB2312" w:hint="eastAsia"/>
          <w:color w:val="000000"/>
          <w:sz w:val="32"/>
        </w:rPr>
        <w:t>准考证号：将准考证号下各纵行中的</w:t>
      </w:r>
      <w:r>
        <w:rPr>
          <w:rFonts w:ascii="仿宋_GB2312" w:eastAsia="仿宋_GB2312"/>
          <w:color w:val="000000"/>
          <w:sz w:val="32"/>
        </w:rPr>
        <w:t>0-9</w:t>
      </w:r>
      <w:r>
        <w:rPr>
          <w:rFonts w:ascii="仿宋_GB2312" w:eastAsia="仿宋_GB2312" w:hint="eastAsia"/>
          <w:color w:val="000000"/>
          <w:sz w:val="32"/>
        </w:rPr>
        <w:t>数字划</w:t>
      </w:r>
      <w:r>
        <w:rPr>
          <w:rFonts w:ascii="仿宋_GB2312" w:eastAsia="仿宋_GB2312" w:hAnsi="宋体" w:hint="eastAsia"/>
          <w:color w:val="000000"/>
          <w:sz w:val="32"/>
        </w:rPr>
        <w:t>粗黑线</w:t>
      </w:r>
    </w:p>
    <w:p w:rsidR="00DA52A7" w:rsidRDefault="00DA52A7" w:rsidP="00DA52A7">
      <w:pPr>
        <w:spacing w:line="460" w:lineRule="exact"/>
        <w:rPr>
          <w:rFonts w:ascii="仿宋_GB2312" w:eastAsia="仿宋_GB2312" w:hAnsi="宋体"/>
          <w:color w:val="000000"/>
          <w:sz w:val="32"/>
        </w:rPr>
      </w:pPr>
      <w:r>
        <w:rPr>
          <w:rFonts w:ascii="仿宋_GB2312" w:eastAsia="仿宋_GB2312" w:hint="eastAsia"/>
          <w:color w:val="000000"/>
          <w:sz w:val="32"/>
        </w:rPr>
        <w:t>单项选择：</w:t>
      </w:r>
      <w:r>
        <w:rPr>
          <w:rFonts w:ascii="仿宋_GB2312" w:eastAsia="仿宋_GB2312"/>
          <w:color w:val="000000"/>
          <w:sz w:val="32"/>
        </w:rPr>
        <w:t xml:space="preserve">  </w:t>
      </w:r>
      <w:r>
        <w:rPr>
          <w:rFonts w:ascii="仿宋_GB2312" w:eastAsia="仿宋_GB2312" w:hint="eastAsia"/>
          <w:color w:val="000000"/>
          <w:sz w:val="32"/>
        </w:rPr>
        <w:t>四选</w:t>
      </w:r>
      <w:proofErr w:type="gramStart"/>
      <w:r>
        <w:rPr>
          <w:rFonts w:ascii="仿宋_GB2312" w:eastAsia="仿宋_GB2312" w:hint="eastAsia"/>
          <w:color w:val="000000"/>
          <w:sz w:val="32"/>
        </w:rPr>
        <w:t>一</w:t>
      </w:r>
      <w:proofErr w:type="gramEnd"/>
      <w:r>
        <w:rPr>
          <w:rFonts w:ascii="仿宋_GB2312" w:eastAsia="仿宋_GB2312" w:hint="eastAsia"/>
          <w:color w:val="000000"/>
          <w:sz w:val="32"/>
        </w:rPr>
        <w:t>，多选无效。</w:t>
      </w:r>
    </w:p>
    <w:p w:rsidR="00DA52A7" w:rsidRDefault="00DA52A7" w:rsidP="00DA52A7">
      <w:pPr>
        <w:spacing w:line="460" w:lineRule="exact"/>
        <w:ind w:firstLineChars="200" w:firstLine="640"/>
        <w:rPr>
          <w:rFonts w:ascii="仿宋_GB2312" w:eastAsia="仿宋_GB2312" w:hAnsi="宋体"/>
          <w:color w:val="000000"/>
          <w:sz w:val="32"/>
        </w:rPr>
      </w:pPr>
      <w:r>
        <w:rPr>
          <w:rFonts w:ascii="仿宋_GB2312" w:eastAsia="仿宋_GB2312" w:hAnsi="宋体" w:hint="eastAsia"/>
          <w:sz w:val="32"/>
        </w:rPr>
        <w:t>四、</w:t>
      </w:r>
      <w:r>
        <w:rPr>
          <w:rFonts w:ascii="仿宋_GB2312" w:eastAsia="仿宋_GB2312" w:hint="eastAsia"/>
          <w:color w:val="000000"/>
          <w:sz w:val="32"/>
        </w:rPr>
        <w:t>答题时</w:t>
      </w:r>
      <w:r>
        <w:rPr>
          <w:rFonts w:ascii="仿宋_GB2312" w:eastAsia="仿宋_GB2312" w:hAnsi="宋体" w:hint="eastAsia"/>
          <w:color w:val="000000"/>
          <w:sz w:val="32"/>
        </w:rPr>
        <w:t>，可使用</w:t>
      </w:r>
      <w:r>
        <w:rPr>
          <w:rFonts w:ascii="仿宋_GB2312" w:eastAsia="仿宋_GB2312" w:hAnsi="宋体" w:hint="eastAsia"/>
          <w:b/>
          <w:bCs/>
          <w:color w:val="000000"/>
          <w:sz w:val="32"/>
          <w:u w:val="single"/>
        </w:rPr>
        <w:t>黑色签字笔</w:t>
      </w:r>
      <w:r>
        <w:rPr>
          <w:rFonts w:ascii="仿宋_GB2312" w:eastAsia="仿宋_GB2312" w:hAnsi="宋体" w:hint="eastAsia"/>
          <w:b/>
          <w:bCs/>
          <w:color w:val="000000"/>
          <w:sz w:val="32"/>
        </w:rPr>
        <w:t>、钢笔和原珠笔</w:t>
      </w:r>
    </w:p>
    <w:p w:rsidR="001B285A" w:rsidRPr="009C6915" w:rsidRDefault="00DA52A7" w:rsidP="00A96435">
      <w:pPr>
        <w:ind w:firstLineChars="200" w:firstLine="640"/>
      </w:pPr>
      <w:bookmarkStart w:id="0" w:name="_GoBack"/>
      <w:bookmarkEnd w:id="0"/>
      <w:r>
        <w:rPr>
          <w:rFonts w:ascii="仿宋_GB2312" w:eastAsia="仿宋_GB2312" w:hAnsi="宋体" w:hint="eastAsia"/>
          <w:color w:val="000000"/>
          <w:sz w:val="32"/>
        </w:rPr>
        <w:t>五、</w:t>
      </w:r>
      <w:r>
        <w:rPr>
          <w:rFonts w:ascii="仿宋_GB2312" w:eastAsia="仿宋_GB2312" w:hint="eastAsia"/>
          <w:color w:val="000000"/>
          <w:sz w:val="32"/>
        </w:rPr>
        <w:t>答案填写在相应的位置，不得超出密封线。</w:t>
      </w:r>
    </w:p>
    <w:sectPr w:rsidR="001B285A" w:rsidRPr="009C69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AA" w:rsidRDefault="003D38AA" w:rsidP="00A96435">
      <w:r>
        <w:separator/>
      </w:r>
    </w:p>
  </w:endnote>
  <w:endnote w:type="continuationSeparator" w:id="0">
    <w:p w:rsidR="003D38AA" w:rsidRDefault="003D38AA" w:rsidP="00A9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35" w:rsidRDefault="00A964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35" w:rsidRDefault="00A9643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35" w:rsidRDefault="00A964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AA" w:rsidRDefault="003D38AA" w:rsidP="00A96435">
      <w:r>
        <w:separator/>
      </w:r>
    </w:p>
  </w:footnote>
  <w:footnote w:type="continuationSeparator" w:id="0">
    <w:p w:rsidR="003D38AA" w:rsidRDefault="003D38AA" w:rsidP="00A9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35" w:rsidRDefault="00A964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35" w:rsidRDefault="00A96435" w:rsidP="00A9643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35" w:rsidRDefault="00A964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D7C"/>
    <w:multiLevelType w:val="hybridMultilevel"/>
    <w:tmpl w:val="6DF83322"/>
    <w:lvl w:ilvl="0" w:tplc="615A1DBE">
      <w:start w:val="1"/>
      <w:numFmt w:val="decimal"/>
      <w:lvlText w:val="%1)"/>
      <w:lvlJc w:val="left"/>
      <w:pPr>
        <w:tabs>
          <w:tab w:val="num" w:pos="360"/>
        </w:tabs>
        <w:ind w:left="360" w:hanging="360"/>
      </w:pPr>
      <w:rPr>
        <w:rFonts w:hint="eastAsia"/>
      </w:rPr>
    </w:lvl>
    <w:lvl w:ilvl="1" w:tplc="3132B668">
      <w:start w:val="1"/>
      <w:numFmt w:val="decimal"/>
      <w:lvlText w:val="%2、"/>
      <w:lvlJc w:val="left"/>
      <w:pPr>
        <w:tabs>
          <w:tab w:val="num" w:pos="825"/>
        </w:tabs>
        <w:ind w:left="825" w:hanging="40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FF23C21"/>
    <w:multiLevelType w:val="hybridMultilevel"/>
    <w:tmpl w:val="9DEAA392"/>
    <w:lvl w:ilvl="0" w:tplc="37868C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5"/>
    <w:rsid w:val="00000507"/>
    <w:rsid w:val="00002C79"/>
    <w:rsid w:val="00002C93"/>
    <w:rsid w:val="00004A3D"/>
    <w:rsid w:val="00004E77"/>
    <w:rsid w:val="00005164"/>
    <w:rsid w:val="000051FF"/>
    <w:rsid w:val="00007755"/>
    <w:rsid w:val="000107FD"/>
    <w:rsid w:val="00010856"/>
    <w:rsid w:val="000115EB"/>
    <w:rsid w:val="00013B74"/>
    <w:rsid w:val="00014FE8"/>
    <w:rsid w:val="000156C8"/>
    <w:rsid w:val="00016750"/>
    <w:rsid w:val="00017DBE"/>
    <w:rsid w:val="0002391C"/>
    <w:rsid w:val="00025284"/>
    <w:rsid w:val="00025A9A"/>
    <w:rsid w:val="0002612C"/>
    <w:rsid w:val="000263D4"/>
    <w:rsid w:val="000276F3"/>
    <w:rsid w:val="00032888"/>
    <w:rsid w:val="00035175"/>
    <w:rsid w:val="000370DF"/>
    <w:rsid w:val="0003738A"/>
    <w:rsid w:val="000420BD"/>
    <w:rsid w:val="00044C3A"/>
    <w:rsid w:val="000467E7"/>
    <w:rsid w:val="00046827"/>
    <w:rsid w:val="00046E4A"/>
    <w:rsid w:val="00050365"/>
    <w:rsid w:val="000533B8"/>
    <w:rsid w:val="000546B1"/>
    <w:rsid w:val="0006381A"/>
    <w:rsid w:val="00064566"/>
    <w:rsid w:val="00065D1C"/>
    <w:rsid w:val="00067447"/>
    <w:rsid w:val="00072A52"/>
    <w:rsid w:val="00072A9B"/>
    <w:rsid w:val="00074B59"/>
    <w:rsid w:val="000760B8"/>
    <w:rsid w:val="00082A43"/>
    <w:rsid w:val="00084D39"/>
    <w:rsid w:val="00085E62"/>
    <w:rsid w:val="000907E0"/>
    <w:rsid w:val="00091A69"/>
    <w:rsid w:val="0009644C"/>
    <w:rsid w:val="000A020C"/>
    <w:rsid w:val="000A042A"/>
    <w:rsid w:val="000A3B91"/>
    <w:rsid w:val="000A40A1"/>
    <w:rsid w:val="000A774A"/>
    <w:rsid w:val="000B00D5"/>
    <w:rsid w:val="000B2F8F"/>
    <w:rsid w:val="000B3015"/>
    <w:rsid w:val="000B5188"/>
    <w:rsid w:val="000B5B74"/>
    <w:rsid w:val="000C1A08"/>
    <w:rsid w:val="000C1BB5"/>
    <w:rsid w:val="000C1CEA"/>
    <w:rsid w:val="000C3B16"/>
    <w:rsid w:val="000C3C28"/>
    <w:rsid w:val="000C4899"/>
    <w:rsid w:val="000D11EE"/>
    <w:rsid w:val="000D5721"/>
    <w:rsid w:val="000D586D"/>
    <w:rsid w:val="000D5B10"/>
    <w:rsid w:val="000D6201"/>
    <w:rsid w:val="000E0E07"/>
    <w:rsid w:val="000E21F3"/>
    <w:rsid w:val="000E492F"/>
    <w:rsid w:val="000E6636"/>
    <w:rsid w:val="000E6AF0"/>
    <w:rsid w:val="000E6F90"/>
    <w:rsid w:val="000E7208"/>
    <w:rsid w:val="000E77A4"/>
    <w:rsid w:val="000F01A8"/>
    <w:rsid w:val="000F0BCB"/>
    <w:rsid w:val="000F2DA1"/>
    <w:rsid w:val="000F7C68"/>
    <w:rsid w:val="00100E6D"/>
    <w:rsid w:val="00102D08"/>
    <w:rsid w:val="00111D4C"/>
    <w:rsid w:val="00130A08"/>
    <w:rsid w:val="00137D84"/>
    <w:rsid w:val="00142818"/>
    <w:rsid w:val="00150F6C"/>
    <w:rsid w:val="0015114C"/>
    <w:rsid w:val="001514C1"/>
    <w:rsid w:val="00155CD7"/>
    <w:rsid w:val="00156E9E"/>
    <w:rsid w:val="00157C30"/>
    <w:rsid w:val="00157ED6"/>
    <w:rsid w:val="00160165"/>
    <w:rsid w:val="00166D52"/>
    <w:rsid w:val="0017026C"/>
    <w:rsid w:val="001735BD"/>
    <w:rsid w:val="00176108"/>
    <w:rsid w:val="001769E1"/>
    <w:rsid w:val="0018041C"/>
    <w:rsid w:val="00181BFF"/>
    <w:rsid w:val="00183935"/>
    <w:rsid w:val="00184F35"/>
    <w:rsid w:val="00185F67"/>
    <w:rsid w:val="001935E8"/>
    <w:rsid w:val="001936C9"/>
    <w:rsid w:val="00195610"/>
    <w:rsid w:val="00197BCF"/>
    <w:rsid w:val="001A2206"/>
    <w:rsid w:val="001A4938"/>
    <w:rsid w:val="001A5F94"/>
    <w:rsid w:val="001A673E"/>
    <w:rsid w:val="001A6D45"/>
    <w:rsid w:val="001A6E89"/>
    <w:rsid w:val="001A7121"/>
    <w:rsid w:val="001B03FB"/>
    <w:rsid w:val="001B0AC1"/>
    <w:rsid w:val="001B285A"/>
    <w:rsid w:val="001B2A40"/>
    <w:rsid w:val="001B5D2E"/>
    <w:rsid w:val="001B6BAD"/>
    <w:rsid w:val="001B7DA8"/>
    <w:rsid w:val="001C0C68"/>
    <w:rsid w:val="001C3759"/>
    <w:rsid w:val="001C4AD2"/>
    <w:rsid w:val="001C5293"/>
    <w:rsid w:val="001C52DE"/>
    <w:rsid w:val="001C7F52"/>
    <w:rsid w:val="001D318C"/>
    <w:rsid w:val="001D3D49"/>
    <w:rsid w:val="001D48ED"/>
    <w:rsid w:val="001D591D"/>
    <w:rsid w:val="001D6972"/>
    <w:rsid w:val="001E103C"/>
    <w:rsid w:val="001E19C8"/>
    <w:rsid w:val="001E1E66"/>
    <w:rsid w:val="001E34EB"/>
    <w:rsid w:val="001E4540"/>
    <w:rsid w:val="001E45EF"/>
    <w:rsid w:val="001E5357"/>
    <w:rsid w:val="001E54DD"/>
    <w:rsid w:val="001F44A9"/>
    <w:rsid w:val="002003E3"/>
    <w:rsid w:val="002005B5"/>
    <w:rsid w:val="0020213F"/>
    <w:rsid w:val="00212837"/>
    <w:rsid w:val="00220A95"/>
    <w:rsid w:val="00223074"/>
    <w:rsid w:val="00226777"/>
    <w:rsid w:val="00233650"/>
    <w:rsid w:val="00234726"/>
    <w:rsid w:val="00237298"/>
    <w:rsid w:val="00237F29"/>
    <w:rsid w:val="0024156B"/>
    <w:rsid w:val="00243BDE"/>
    <w:rsid w:val="00244726"/>
    <w:rsid w:val="0024652D"/>
    <w:rsid w:val="002467B3"/>
    <w:rsid w:val="0025184C"/>
    <w:rsid w:val="002519C8"/>
    <w:rsid w:val="002560D5"/>
    <w:rsid w:val="002567BB"/>
    <w:rsid w:val="0026239B"/>
    <w:rsid w:val="00262DAA"/>
    <w:rsid w:val="00263FC5"/>
    <w:rsid w:val="00264B6C"/>
    <w:rsid w:val="0026673B"/>
    <w:rsid w:val="00266811"/>
    <w:rsid w:val="00266DE3"/>
    <w:rsid w:val="00270884"/>
    <w:rsid w:val="00275DFB"/>
    <w:rsid w:val="00284F2B"/>
    <w:rsid w:val="00285964"/>
    <w:rsid w:val="00286D6A"/>
    <w:rsid w:val="00293EFE"/>
    <w:rsid w:val="00294825"/>
    <w:rsid w:val="00297EEB"/>
    <w:rsid w:val="002A68E2"/>
    <w:rsid w:val="002B181C"/>
    <w:rsid w:val="002B2446"/>
    <w:rsid w:val="002B3BE9"/>
    <w:rsid w:val="002B42B3"/>
    <w:rsid w:val="002B4740"/>
    <w:rsid w:val="002B48D8"/>
    <w:rsid w:val="002C0D5E"/>
    <w:rsid w:val="002C5BD3"/>
    <w:rsid w:val="002C6217"/>
    <w:rsid w:val="002D12B9"/>
    <w:rsid w:val="002D13D1"/>
    <w:rsid w:val="002D5014"/>
    <w:rsid w:val="002D51BB"/>
    <w:rsid w:val="002D79FB"/>
    <w:rsid w:val="002E069F"/>
    <w:rsid w:val="002E0D11"/>
    <w:rsid w:val="002E24C7"/>
    <w:rsid w:val="002E25FA"/>
    <w:rsid w:val="002E2E98"/>
    <w:rsid w:val="002E46F6"/>
    <w:rsid w:val="002F490F"/>
    <w:rsid w:val="002F53B6"/>
    <w:rsid w:val="002F70B4"/>
    <w:rsid w:val="0030099B"/>
    <w:rsid w:val="00301D2A"/>
    <w:rsid w:val="0030554D"/>
    <w:rsid w:val="00306DF4"/>
    <w:rsid w:val="0031093D"/>
    <w:rsid w:val="0031148C"/>
    <w:rsid w:val="003237E1"/>
    <w:rsid w:val="00325403"/>
    <w:rsid w:val="00341580"/>
    <w:rsid w:val="00341C8C"/>
    <w:rsid w:val="00341F1C"/>
    <w:rsid w:val="00343881"/>
    <w:rsid w:val="00343FFB"/>
    <w:rsid w:val="0034788A"/>
    <w:rsid w:val="003507E9"/>
    <w:rsid w:val="003507EC"/>
    <w:rsid w:val="00353007"/>
    <w:rsid w:val="003539FB"/>
    <w:rsid w:val="003543C2"/>
    <w:rsid w:val="00356D70"/>
    <w:rsid w:val="00356DAE"/>
    <w:rsid w:val="00357AAF"/>
    <w:rsid w:val="003612D8"/>
    <w:rsid w:val="0036520F"/>
    <w:rsid w:val="003669B0"/>
    <w:rsid w:val="00371640"/>
    <w:rsid w:val="003771FE"/>
    <w:rsid w:val="003773D0"/>
    <w:rsid w:val="003806AC"/>
    <w:rsid w:val="003852A0"/>
    <w:rsid w:val="00385424"/>
    <w:rsid w:val="003869D4"/>
    <w:rsid w:val="003877C0"/>
    <w:rsid w:val="00391AF5"/>
    <w:rsid w:val="003926DA"/>
    <w:rsid w:val="003A171A"/>
    <w:rsid w:val="003A17F2"/>
    <w:rsid w:val="003A3625"/>
    <w:rsid w:val="003A4F21"/>
    <w:rsid w:val="003A6203"/>
    <w:rsid w:val="003A6AAE"/>
    <w:rsid w:val="003B51A1"/>
    <w:rsid w:val="003C027E"/>
    <w:rsid w:val="003C1C33"/>
    <w:rsid w:val="003C3DB1"/>
    <w:rsid w:val="003C4C43"/>
    <w:rsid w:val="003C60ED"/>
    <w:rsid w:val="003D38AA"/>
    <w:rsid w:val="003D409C"/>
    <w:rsid w:val="003E6169"/>
    <w:rsid w:val="003E63A4"/>
    <w:rsid w:val="003F2D0D"/>
    <w:rsid w:val="003F2E86"/>
    <w:rsid w:val="003F3455"/>
    <w:rsid w:val="003F7E18"/>
    <w:rsid w:val="00402543"/>
    <w:rsid w:val="004040DA"/>
    <w:rsid w:val="0040795F"/>
    <w:rsid w:val="0041002E"/>
    <w:rsid w:val="00411A94"/>
    <w:rsid w:val="004121FC"/>
    <w:rsid w:val="00421770"/>
    <w:rsid w:val="00423472"/>
    <w:rsid w:val="00424601"/>
    <w:rsid w:val="00424A38"/>
    <w:rsid w:val="00425136"/>
    <w:rsid w:val="00426354"/>
    <w:rsid w:val="0043043B"/>
    <w:rsid w:val="0043359C"/>
    <w:rsid w:val="00440F9C"/>
    <w:rsid w:val="00442EE0"/>
    <w:rsid w:val="00442F55"/>
    <w:rsid w:val="0044370D"/>
    <w:rsid w:val="00444981"/>
    <w:rsid w:val="00446954"/>
    <w:rsid w:val="0044764F"/>
    <w:rsid w:val="00450139"/>
    <w:rsid w:val="004504B3"/>
    <w:rsid w:val="0045251E"/>
    <w:rsid w:val="00452F11"/>
    <w:rsid w:val="0045380F"/>
    <w:rsid w:val="004546AB"/>
    <w:rsid w:val="004579E7"/>
    <w:rsid w:val="0046237D"/>
    <w:rsid w:val="0046551F"/>
    <w:rsid w:val="00466418"/>
    <w:rsid w:val="00471A74"/>
    <w:rsid w:val="00472822"/>
    <w:rsid w:val="00474002"/>
    <w:rsid w:val="00477E7D"/>
    <w:rsid w:val="00480CE5"/>
    <w:rsid w:val="00483DA0"/>
    <w:rsid w:val="00486787"/>
    <w:rsid w:val="00487560"/>
    <w:rsid w:val="00493755"/>
    <w:rsid w:val="004A09D2"/>
    <w:rsid w:val="004A48BD"/>
    <w:rsid w:val="004A4B44"/>
    <w:rsid w:val="004B4063"/>
    <w:rsid w:val="004C2750"/>
    <w:rsid w:val="004C2967"/>
    <w:rsid w:val="004C5559"/>
    <w:rsid w:val="004D16A0"/>
    <w:rsid w:val="004D7C92"/>
    <w:rsid w:val="004D7D25"/>
    <w:rsid w:val="004D7DBE"/>
    <w:rsid w:val="004E2320"/>
    <w:rsid w:val="004E2742"/>
    <w:rsid w:val="004E3171"/>
    <w:rsid w:val="004E3BA2"/>
    <w:rsid w:val="004E5CAD"/>
    <w:rsid w:val="004E6F01"/>
    <w:rsid w:val="004F07BE"/>
    <w:rsid w:val="004F4343"/>
    <w:rsid w:val="004F5443"/>
    <w:rsid w:val="004F715B"/>
    <w:rsid w:val="004F7F88"/>
    <w:rsid w:val="005022C7"/>
    <w:rsid w:val="0050490F"/>
    <w:rsid w:val="00505229"/>
    <w:rsid w:val="00513164"/>
    <w:rsid w:val="0051321D"/>
    <w:rsid w:val="005160F7"/>
    <w:rsid w:val="00516A0B"/>
    <w:rsid w:val="00524512"/>
    <w:rsid w:val="00525180"/>
    <w:rsid w:val="00527261"/>
    <w:rsid w:val="00530661"/>
    <w:rsid w:val="0053072A"/>
    <w:rsid w:val="00533D86"/>
    <w:rsid w:val="00535AA9"/>
    <w:rsid w:val="005410FA"/>
    <w:rsid w:val="00541481"/>
    <w:rsid w:val="005429A8"/>
    <w:rsid w:val="00543C67"/>
    <w:rsid w:val="0054638C"/>
    <w:rsid w:val="0054766B"/>
    <w:rsid w:val="00547768"/>
    <w:rsid w:val="00553FE4"/>
    <w:rsid w:val="00555A9E"/>
    <w:rsid w:val="0055792A"/>
    <w:rsid w:val="00560796"/>
    <w:rsid w:val="00565097"/>
    <w:rsid w:val="00565EA5"/>
    <w:rsid w:val="00565EC3"/>
    <w:rsid w:val="005668E9"/>
    <w:rsid w:val="00572445"/>
    <w:rsid w:val="00574D35"/>
    <w:rsid w:val="005803F3"/>
    <w:rsid w:val="00580CB0"/>
    <w:rsid w:val="00581EFC"/>
    <w:rsid w:val="00591003"/>
    <w:rsid w:val="0059186A"/>
    <w:rsid w:val="005930BD"/>
    <w:rsid w:val="005945CC"/>
    <w:rsid w:val="005A0BB8"/>
    <w:rsid w:val="005A18C0"/>
    <w:rsid w:val="005A2C15"/>
    <w:rsid w:val="005B634B"/>
    <w:rsid w:val="005C526E"/>
    <w:rsid w:val="005D0265"/>
    <w:rsid w:val="005D0C8A"/>
    <w:rsid w:val="005D0DBE"/>
    <w:rsid w:val="005D1667"/>
    <w:rsid w:val="005D22C2"/>
    <w:rsid w:val="005D72AA"/>
    <w:rsid w:val="005D7D9E"/>
    <w:rsid w:val="005E50D6"/>
    <w:rsid w:val="005E519E"/>
    <w:rsid w:val="005E51E7"/>
    <w:rsid w:val="005E54D3"/>
    <w:rsid w:val="005F0437"/>
    <w:rsid w:val="005F1B06"/>
    <w:rsid w:val="005F2C27"/>
    <w:rsid w:val="005F4B1B"/>
    <w:rsid w:val="005F6F2A"/>
    <w:rsid w:val="00600E56"/>
    <w:rsid w:val="00600F00"/>
    <w:rsid w:val="00601CAA"/>
    <w:rsid w:val="00605D62"/>
    <w:rsid w:val="0061506A"/>
    <w:rsid w:val="00624351"/>
    <w:rsid w:val="0062519B"/>
    <w:rsid w:val="00630D4B"/>
    <w:rsid w:val="00635F02"/>
    <w:rsid w:val="00635FB9"/>
    <w:rsid w:val="00637BEE"/>
    <w:rsid w:val="00642F9A"/>
    <w:rsid w:val="006504A1"/>
    <w:rsid w:val="0065335F"/>
    <w:rsid w:val="00654BF0"/>
    <w:rsid w:val="00654EDC"/>
    <w:rsid w:val="00660636"/>
    <w:rsid w:val="00662A0A"/>
    <w:rsid w:val="00664784"/>
    <w:rsid w:val="006704C1"/>
    <w:rsid w:val="00670B23"/>
    <w:rsid w:val="00674652"/>
    <w:rsid w:val="006747BA"/>
    <w:rsid w:val="0068078F"/>
    <w:rsid w:val="00680B8D"/>
    <w:rsid w:val="00681957"/>
    <w:rsid w:val="00682776"/>
    <w:rsid w:val="00682F52"/>
    <w:rsid w:val="006832ED"/>
    <w:rsid w:val="0068523B"/>
    <w:rsid w:val="00691EA8"/>
    <w:rsid w:val="0069291B"/>
    <w:rsid w:val="00695C2E"/>
    <w:rsid w:val="006A1921"/>
    <w:rsid w:val="006A3A89"/>
    <w:rsid w:val="006A3DCF"/>
    <w:rsid w:val="006A3F2D"/>
    <w:rsid w:val="006A66D0"/>
    <w:rsid w:val="006A694B"/>
    <w:rsid w:val="006A7830"/>
    <w:rsid w:val="006B45EE"/>
    <w:rsid w:val="006B5B5B"/>
    <w:rsid w:val="006B6A0C"/>
    <w:rsid w:val="006C0AF1"/>
    <w:rsid w:val="006C100F"/>
    <w:rsid w:val="006C241A"/>
    <w:rsid w:val="006C39A3"/>
    <w:rsid w:val="006C3A59"/>
    <w:rsid w:val="006D085A"/>
    <w:rsid w:val="006D0E9A"/>
    <w:rsid w:val="006D25B2"/>
    <w:rsid w:val="006D266E"/>
    <w:rsid w:val="006D7709"/>
    <w:rsid w:val="006E00B9"/>
    <w:rsid w:val="006E3113"/>
    <w:rsid w:val="006E4091"/>
    <w:rsid w:val="006E4AED"/>
    <w:rsid w:val="006E69BA"/>
    <w:rsid w:val="006E6A83"/>
    <w:rsid w:val="006E7A89"/>
    <w:rsid w:val="006F25FB"/>
    <w:rsid w:val="006F3043"/>
    <w:rsid w:val="006F3171"/>
    <w:rsid w:val="006F4A01"/>
    <w:rsid w:val="006F6F13"/>
    <w:rsid w:val="006F7224"/>
    <w:rsid w:val="006F7EA8"/>
    <w:rsid w:val="00702811"/>
    <w:rsid w:val="0070603D"/>
    <w:rsid w:val="0072038C"/>
    <w:rsid w:val="00721190"/>
    <w:rsid w:val="0072280E"/>
    <w:rsid w:val="00722EA8"/>
    <w:rsid w:val="00725884"/>
    <w:rsid w:val="00725D09"/>
    <w:rsid w:val="0073377D"/>
    <w:rsid w:val="00733CB1"/>
    <w:rsid w:val="007349B6"/>
    <w:rsid w:val="00744E63"/>
    <w:rsid w:val="007450E5"/>
    <w:rsid w:val="007479A6"/>
    <w:rsid w:val="00750B07"/>
    <w:rsid w:val="007519D8"/>
    <w:rsid w:val="00752CC6"/>
    <w:rsid w:val="00755863"/>
    <w:rsid w:val="007566A7"/>
    <w:rsid w:val="00756805"/>
    <w:rsid w:val="00757CE3"/>
    <w:rsid w:val="00760620"/>
    <w:rsid w:val="0076076B"/>
    <w:rsid w:val="007608AE"/>
    <w:rsid w:val="00760F65"/>
    <w:rsid w:val="00762095"/>
    <w:rsid w:val="007628A5"/>
    <w:rsid w:val="00766EF3"/>
    <w:rsid w:val="007701E0"/>
    <w:rsid w:val="00771DC9"/>
    <w:rsid w:val="00780263"/>
    <w:rsid w:val="00783CDA"/>
    <w:rsid w:val="0079141D"/>
    <w:rsid w:val="007923AC"/>
    <w:rsid w:val="00792615"/>
    <w:rsid w:val="00792974"/>
    <w:rsid w:val="00792D43"/>
    <w:rsid w:val="0079368B"/>
    <w:rsid w:val="00795417"/>
    <w:rsid w:val="00795D25"/>
    <w:rsid w:val="007A1826"/>
    <w:rsid w:val="007A23BA"/>
    <w:rsid w:val="007A4542"/>
    <w:rsid w:val="007A5B86"/>
    <w:rsid w:val="007A716A"/>
    <w:rsid w:val="007B28DE"/>
    <w:rsid w:val="007B38AC"/>
    <w:rsid w:val="007B395F"/>
    <w:rsid w:val="007B5B03"/>
    <w:rsid w:val="007B7D17"/>
    <w:rsid w:val="007C5C28"/>
    <w:rsid w:val="007C67BC"/>
    <w:rsid w:val="007D2674"/>
    <w:rsid w:val="007D301A"/>
    <w:rsid w:val="007D3DC6"/>
    <w:rsid w:val="007D466A"/>
    <w:rsid w:val="007D4AAC"/>
    <w:rsid w:val="007D5FC3"/>
    <w:rsid w:val="007E626D"/>
    <w:rsid w:val="007E7C5D"/>
    <w:rsid w:val="007F720A"/>
    <w:rsid w:val="007F774F"/>
    <w:rsid w:val="00800E2A"/>
    <w:rsid w:val="0080114C"/>
    <w:rsid w:val="00801FD0"/>
    <w:rsid w:val="008048D4"/>
    <w:rsid w:val="008077BA"/>
    <w:rsid w:val="00811BBB"/>
    <w:rsid w:val="00812C3F"/>
    <w:rsid w:val="00813604"/>
    <w:rsid w:val="008164A4"/>
    <w:rsid w:val="00817F7F"/>
    <w:rsid w:val="00821E57"/>
    <w:rsid w:val="00825E82"/>
    <w:rsid w:val="00825FAE"/>
    <w:rsid w:val="008272F5"/>
    <w:rsid w:val="00831B7C"/>
    <w:rsid w:val="00832EDF"/>
    <w:rsid w:val="008338E4"/>
    <w:rsid w:val="0083394B"/>
    <w:rsid w:val="00833B9D"/>
    <w:rsid w:val="00844C08"/>
    <w:rsid w:val="00845285"/>
    <w:rsid w:val="00845667"/>
    <w:rsid w:val="00850E98"/>
    <w:rsid w:val="00851B06"/>
    <w:rsid w:val="00860C16"/>
    <w:rsid w:val="0086119A"/>
    <w:rsid w:val="00861598"/>
    <w:rsid w:val="008618CB"/>
    <w:rsid w:val="008619A1"/>
    <w:rsid w:val="0086221D"/>
    <w:rsid w:val="00862240"/>
    <w:rsid w:val="008645A0"/>
    <w:rsid w:val="00865218"/>
    <w:rsid w:val="00866652"/>
    <w:rsid w:val="008670AC"/>
    <w:rsid w:val="00871964"/>
    <w:rsid w:val="00873C3F"/>
    <w:rsid w:val="00874A41"/>
    <w:rsid w:val="0087730F"/>
    <w:rsid w:val="00877914"/>
    <w:rsid w:val="008820B9"/>
    <w:rsid w:val="008830A8"/>
    <w:rsid w:val="008838DB"/>
    <w:rsid w:val="00884804"/>
    <w:rsid w:val="008857A4"/>
    <w:rsid w:val="0089008C"/>
    <w:rsid w:val="008910B6"/>
    <w:rsid w:val="00892676"/>
    <w:rsid w:val="00892D0C"/>
    <w:rsid w:val="008934EF"/>
    <w:rsid w:val="00893BE2"/>
    <w:rsid w:val="008955B3"/>
    <w:rsid w:val="00896600"/>
    <w:rsid w:val="00896C05"/>
    <w:rsid w:val="008A12C4"/>
    <w:rsid w:val="008A3C27"/>
    <w:rsid w:val="008A4504"/>
    <w:rsid w:val="008B3008"/>
    <w:rsid w:val="008B5FDB"/>
    <w:rsid w:val="008C18DF"/>
    <w:rsid w:val="008C2EF6"/>
    <w:rsid w:val="008C2FD0"/>
    <w:rsid w:val="008C6FCE"/>
    <w:rsid w:val="008D2C53"/>
    <w:rsid w:val="008D2FC3"/>
    <w:rsid w:val="008E0825"/>
    <w:rsid w:val="008E36E4"/>
    <w:rsid w:val="008E61E6"/>
    <w:rsid w:val="008E6D5F"/>
    <w:rsid w:val="008F0060"/>
    <w:rsid w:val="008F1509"/>
    <w:rsid w:val="008F4520"/>
    <w:rsid w:val="008F5069"/>
    <w:rsid w:val="008F7467"/>
    <w:rsid w:val="00901EB7"/>
    <w:rsid w:val="00902DD4"/>
    <w:rsid w:val="00905C07"/>
    <w:rsid w:val="00907F5D"/>
    <w:rsid w:val="00910DF4"/>
    <w:rsid w:val="009142B3"/>
    <w:rsid w:val="00914B30"/>
    <w:rsid w:val="0091674A"/>
    <w:rsid w:val="00921BF5"/>
    <w:rsid w:val="00923E24"/>
    <w:rsid w:val="009266A6"/>
    <w:rsid w:val="00927C2A"/>
    <w:rsid w:val="00933E83"/>
    <w:rsid w:val="009358B5"/>
    <w:rsid w:val="0094088E"/>
    <w:rsid w:val="009437A9"/>
    <w:rsid w:val="0094665C"/>
    <w:rsid w:val="00951234"/>
    <w:rsid w:val="00953C76"/>
    <w:rsid w:val="00954A8B"/>
    <w:rsid w:val="0096611B"/>
    <w:rsid w:val="009717E0"/>
    <w:rsid w:val="0097410C"/>
    <w:rsid w:val="00981E5D"/>
    <w:rsid w:val="009836EE"/>
    <w:rsid w:val="00987D47"/>
    <w:rsid w:val="00994504"/>
    <w:rsid w:val="00996337"/>
    <w:rsid w:val="009A55CC"/>
    <w:rsid w:val="009B41F9"/>
    <w:rsid w:val="009B49EF"/>
    <w:rsid w:val="009B7955"/>
    <w:rsid w:val="009C106E"/>
    <w:rsid w:val="009C3E5F"/>
    <w:rsid w:val="009C6915"/>
    <w:rsid w:val="009C759F"/>
    <w:rsid w:val="009D08D7"/>
    <w:rsid w:val="009D12F8"/>
    <w:rsid w:val="009D5584"/>
    <w:rsid w:val="009D7468"/>
    <w:rsid w:val="009E19F6"/>
    <w:rsid w:val="009E339B"/>
    <w:rsid w:val="009E4E04"/>
    <w:rsid w:val="009F5534"/>
    <w:rsid w:val="009F5F6B"/>
    <w:rsid w:val="009F7E45"/>
    <w:rsid w:val="009F7F3D"/>
    <w:rsid w:val="00A030FF"/>
    <w:rsid w:val="00A06C38"/>
    <w:rsid w:val="00A07A68"/>
    <w:rsid w:val="00A10084"/>
    <w:rsid w:val="00A13D91"/>
    <w:rsid w:val="00A17EFF"/>
    <w:rsid w:val="00A21980"/>
    <w:rsid w:val="00A21AAD"/>
    <w:rsid w:val="00A21DA8"/>
    <w:rsid w:val="00A23881"/>
    <w:rsid w:val="00A24742"/>
    <w:rsid w:val="00A24E30"/>
    <w:rsid w:val="00A3375E"/>
    <w:rsid w:val="00A406F1"/>
    <w:rsid w:val="00A432A6"/>
    <w:rsid w:val="00A43625"/>
    <w:rsid w:val="00A45C55"/>
    <w:rsid w:val="00A46DD6"/>
    <w:rsid w:val="00A523F9"/>
    <w:rsid w:val="00A52EF6"/>
    <w:rsid w:val="00A54BD6"/>
    <w:rsid w:val="00A55E3E"/>
    <w:rsid w:val="00A627D2"/>
    <w:rsid w:val="00A6347B"/>
    <w:rsid w:val="00A64B95"/>
    <w:rsid w:val="00A82FCA"/>
    <w:rsid w:val="00A839E4"/>
    <w:rsid w:val="00A83F3B"/>
    <w:rsid w:val="00A8430E"/>
    <w:rsid w:val="00A86866"/>
    <w:rsid w:val="00A8702F"/>
    <w:rsid w:val="00A8739C"/>
    <w:rsid w:val="00A91E0C"/>
    <w:rsid w:val="00A96435"/>
    <w:rsid w:val="00AA281E"/>
    <w:rsid w:val="00AA42AD"/>
    <w:rsid w:val="00AA53D3"/>
    <w:rsid w:val="00AA76ED"/>
    <w:rsid w:val="00AB0534"/>
    <w:rsid w:val="00AB34BB"/>
    <w:rsid w:val="00AB4A27"/>
    <w:rsid w:val="00AB6803"/>
    <w:rsid w:val="00AB6BBC"/>
    <w:rsid w:val="00AC0BC4"/>
    <w:rsid w:val="00AC12B1"/>
    <w:rsid w:val="00AC1415"/>
    <w:rsid w:val="00AC371F"/>
    <w:rsid w:val="00AC4974"/>
    <w:rsid w:val="00AC4F37"/>
    <w:rsid w:val="00AC77C9"/>
    <w:rsid w:val="00AD6914"/>
    <w:rsid w:val="00AE1AA3"/>
    <w:rsid w:val="00AE1B5E"/>
    <w:rsid w:val="00AE29FC"/>
    <w:rsid w:val="00AE3247"/>
    <w:rsid w:val="00AE3D62"/>
    <w:rsid w:val="00AE3E5D"/>
    <w:rsid w:val="00AE6F2C"/>
    <w:rsid w:val="00AF3FBB"/>
    <w:rsid w:val="00B062C2"/>
    <w:rsid w:val="00B07B41"/>
    <w:rsid w:val="00B1180A"/>
    <w:rsid w:val="00B118DA"/>
    <w:rsid w:val="00B12F3A"/>
    <w:rsid w:val="00B1316C"/>
    <w:rsid w:val="00B219F6"/>
    <w:rsid w:val="00B22295"/>
    <w:rsid w:val="00B3143B"/>
    <w:rsid w:val="00B32706"/>
    <w:rsid w:val="00B3324B"/>
    <w:rsid w:val="00B446AE"/>
    <w:rsid w:val="00B55BB7"/>
    <w:rsid w:val="00B57702"/>
    <w:rsid w:val="00B62EDF"/>
    <w:rsid w:val="00B634AA"/>
    <w:rsid w:val="00B63EF4"/>
    <w:rsid w:val="00B7101B"/>
    <w:rsid w:val="00B74217"/>
    <w:rsid w:val="00B7477A"/>
    <w:rsid w:val="00B758E6"/>
    <w:rsid w:val="00B75F5F"/>
    <w:rsid w:val="00B76140"/>
    <w:rsid w:val="00B7659D"/>
    <w:rsid w:val="00B77E00"/>
    <w:rsid w:val="00B82F08"/>
    <w:rsid w:val="00B836CF"/>
    <w:rsid w:val="00B84A48"/>
    <w:rsid w:val="00B86201"/>
    <w:rsid w:val="00B863FA"/>
    <w:rsid w:val="00B87530"/>
    <w:rsid w:val="00B906A8"/>
    <w:rsid w:val="00B91544"/>
    <w:rsid w:val="00B92E28"/>
    <w:rsid w:val="00B934C0"/>
    <w:rsid w:val="00B93C91"/>
    <w:rsid w:val="00B94131"/>
    <w:rsid w:val="00B964E6"/>
    <w:rsid w:val="00BA1871"/>
    <w:rsid w:val="00BA3784"/>
    <w:rsid w:val="00BA404A"/>
    <w:rsid w:val="00BA45EC"/>
    <w:rsid w:val="00BA6A1C"/>
    <w:rsid w:val="00BA6C8A"/>
    <w:rsid w:val="00BB320B"/>
    <w:rsid w:val="00BB5C6A"/>
    <w:rsid w:val="00BB7926"/>
    <w:rsid w:val="00BB7BA2"/>
    <w:rsid w:val="00BC0E94"/>
    <w:rsid w:val="00BC4ADC"/>
    <w:rsid w:val="00BC6C86"/>
    <w:rsid w:val="00BC7EF4"/>
    <w:rsid w:val="00BD0239"/>
    <w:rsid w:val="00BD7289"/>
    <w:rsid w:val="00BE2F99"/>
    <w:rsid w:val="00BE4361"/>
    <w:rsid w:val="00BE44DD"/>
    <w:rsid w:val="00BE765D"/>
    <w:rsid w:val="00BF0E79"/>
    <w:rsid w:val="00BF51F8"/>
    <w:rsid w:val="00BF6988"/>
    <w:rsid w:val="00C023FC"/>
    <w:rsid w:val="00C02B86"/>
    <w:rsid w:val="00C03427"/>
    <w:rsid w:val="00C10419"/>
    <w:rsid w:val="00C10558"/>
    <w:rsid w:val="00C152BF"/>
    <w:rsid w:val="00C201CD"/>
    <w:rsid w:val="00C24FD7"/>
    <w:rsid w:val="00C307C5"/>
    <w:rsid w:val="00C30C44"/>
    <w:rsid w:val="00C43872"/>
    <w:rsid w:val="00C45C95"/>
    <w:rsid w:val="00C5147B"/>
    <w:rsid w:val="00C54EA1"/>
    <w:rsid w:val="00C55D68"/>
    <w:rsid w:val="00C55DE5"/>
    <w:rsid w:val="00C60ACA"/>
    <w:rsid w:val="00C6411E"/>
    <w:rsid w:val="00C64FDB"/>
    <w:rsid w:val="00C65D92"/>
    <w:rsid w:val="00C730AA"/>
    <w:rsid w:val="00C75027"/>
    <w:rsid w:val="00C75536"/>
    <w:rsid w:val="00C75E37"/>
    <w:rsid w:val="00C8490E"/>
    <w:rsid w:val="00C87B20"/>
    <w:rsid w:val="00C92C1D"/>
    <w:rsid w:val="00C93E2F"/>
    <w:rsid w:val="00C94C73"/>
    <w:rsid w:val="00C94D21"/>
    <w:rsid w:val="00C96C31"/>
    <w:rsid w:val="00C96D8D"/>
    <w:rsid w:val="00C9712C"/>
    <w:rsid w:val="00C975F5"/>
    <w:rsid w:val="00CA15AB"/>
    <w:rsid w:val="00CA3361"/>
    <w:rsid w:val="00CA6182"/>
    <w:rsid w:val="00CA6EBF"/>
    <w:rsid w:val="00CA7BFE"/>
    <w:rsid w:val="00CB1CDA"/>
    <w:rsid w:val="00CB2C04"/>
    <w:rsid w:val="00CB43DD"/>
    <w:rsid w:val="00CB64E9"/>
    <w:rsid w:val="00CB7C2C"/>
    <w:rsid w:val="00CB7FA0"/>
    <w:rsid w:val="00CC04E5"/>
    <w:rsid w:val="00CC128A"/>
    <w:rsid w:val="00CC27DE"/>
    <w:rsid w:val="00CC2B64"/>
    <w:rsid w:val="00CC3AA3"/>
    <w:rsid w:val="00CC3C09"/>
    <w:rsid w:val="00CC5E9F"/>
    <w:rsid w:val="00CD4858"/>
    <w:rsid w:val="00CD4AF0"/>
    <w:rsid w:val="00CD72F9"/>
    <w:rsid w:val="00CD7C78"/>
    <w:rsid w:val="00CE1799"/>
    <w:rsid w:val="00CE595E"/>
    <w:rsid w:val="00CE5E93"/>
    <w:rsid w:val="00CE79F7"/>
    <w:rsid w:val="00CF00F7"/>
    <w:rsid w:val="00CF1498"/>
    <w:rsid w:val="00CF1920"/>
    <w:rsid w:val="00CF1F6F"/>
    <w:rsid w:val="00CF29AD"/>
    <w:rsid w:val="00CF4E8A"/>
    <w:rsid w:val="00CF5C0C"/>
    <w:rsid w:val="00D00598"/>
    <w:rsid w:val="00D02B1F"/>
    <w:rsid w:val="00D13274"/>
    <w:rsid w:val="00D14452"/>
    <w:rsid w:val="00D1770F"/>
    <w:rsid w:val="00D22F8C"/>
    <w:rsid w:val="00D26EA4"/>
    <w:rsid w:val="00D311A1"/>
    <w:rsid w:val="00D40FAF"/>
    <w:rsid w:val="00D40FF3"/>
    <w:rsid w:val="00D4571D"/>
    <w:rsid w:val="00D462ED"/>
    <w:rsid w:val="00D46C14"/>
    <w:rsid w:val="00D4782F"/>
    <w:rsid w:val="00D50A55"/>
    <w:rsid w:val="00D5353A"/>
    <w:rsid w:val="00D53A57"/>
    <w:rsid w:val="00D544EB"/>
    <w:rsid w:val="00D564FA"/>
    <w:rsid w:val="00D60C39"/>
    <w:rsid w:val="00D60D0B"/>
    <w:rsid w:val="00D617C2"/>
    <w:rsid w:val="00D65B8A"/>
    <w:rsid w:val="00D6617E"/>
    <w:rsid w:val="00D66973"/>
    <w:rsid w:val="00D7031B"/>
    <w:rsid w:val="00D70F5F"/>
    <w:rsid w:val="00D7143E"/>
    <w:rsid w:val="00D80959"/>
    <w:rsid w:val="00D83775"/>
    <w:rsid w:val="00D86BC0"/>
    <w:rsid w:val="00D9056E"/>
    <w:rsid w:val="00D93274"/>
    <w:rsid w:val="00D94F92"/>
    <w:rsid w:val="00D97072"/>
    <w:rsid w:val="00DA45EE"/>
    <w:rsid w:val="00DA52A7"/>
    <w:rsid w:val="00DB11F6"/>
    <w:rsid w:val="00DC06A6"/>
    <w:rsid w:val="00DC1577"/>
    <w:rsid w:val="00DC1AC4"/>
    <w:rsid w:val="00DC1EC1"/>
    <w:rsid w:val="00DC446C"/>
    <w:rsid w:val="00DC6210"/>
    <w:rsid w:val="00DD079D"/>
    <w:rsid w:val="00DD1ABD"/>
    <w:rsid w:val="00DD4139"/>
    <w:rsid w:val="00DD750C"/>
    <w:rsid w:val="00DE0269"/>
    <w:rsid w:val="00DE114C"/>
    <w:rsid w:val="00DE2E33"/>
    <w:rsid w:val="00DE50C4"/>
    <w:rsid w:val="00DE7E8F"/>
    <w:rsid w:val="00DF1F1A"/>
    <w:rsid w:val="00DF3676"/>
    <w:rsid w:val="00DF5819"/>
    <w:rsid w:val="00DF666D"/>
    <w:rsid w:val="00DF68A7"/>
    <w:rsid w:val="00DF6C97"/>
    <w:rsid w:val="00DF720C"/>
    <w:rsid w:val="00E018F9"/>
    <w:rsid w:val="00E026A7"/>
    <w:rsid w:val="00E0414C"/>
    <w:rsid w:val="00E0510C"/>
    <w:rsid w:val="00E06948"/>
    <w:rsid w:val="00E06C63"/>
    <w:rsid w:val="00E15EF6"/>
    <w:rsid w:val="00E172A6"/>
    <w:rsid w:val="00E17644"/>
    <w:rsid w:val="00E17C53"/>
    <w:rsid w:val="00E17E9C"/>
    <w:rsid w:val="00E21234"/>
    <w:rsid w:val="00E26848"/>
    <w:rsid w:val="00E27BB5"/>
    <w:rsid w:val="00E30539"/>
    <w:rsid w:val="00E33F4D"/>
    <w:rsid w:val="00E42BA5"/>
    <w:rsid w:val="00E42BCC"/>
    <w:rsid w:val="00E42D82"/>
    <w:rsid w:val="00E42EAB"/>
    <w:rsid w:val="00E43F22"/>
    <w:rsid w:val="00E52522"/>
    <w:rsid w:val="00E52BD1"/>
    <w:rsid w:val="00E56010"/>
    <w:rsid w:val="00E56359"/>
    <w:rsid w:val="00E57236"/>
    <w:rsid w:val="00E578AB"/>
    <w:rsid w:val="00E61F86"/>
    <w:rsid w:val="00E63221"/>
    <w:rsid w:val="00E63A8E"/>
    <w:rsid w:val="00E63CDA"/>
    <w:rsid w:val="00E65E3D"/>
    <w:rsid w:val="00E66809"/>
    <w:rsid w:val="00E67EC8"/>
    <w:rsid w:val="00E72475"/>
    <w:rsid w:val="00E749DE"/>
    <w:rsid w:val="00E775AE"/>
    <w:rsid w:val="00E805C0"/>
    <w:rsid w:val="00E82BD3"/>
    <w:rsid w:val="00E82F93"/>
    <w:rsid w:val="00E87376"/>
    <w:rsid w:val="00E90EBE"/>
    <w:rsid w:val="00E94697"/>
    <w:rsid w:val="00E9532A"/>
    <w:rsid w:val="00E96EFF"/>
    <w:rsid w:val="00EA1F01"/>
    <w:rsid w:val="00EA5C62"/>
    <w:rsid w:val="00EA7B80"/>
    <w:rsid w:val="00EB1468"/>
    <w:rsid w:val="00EB25C9"/>
    <w:rsid w:val="00EB5736"/>
    <w:rsid w:val="00EB6991"/>
    <w:rsid w:val="00EC1227"/>
    <w:rsid w:val="00EC1F5E"/>
    <w:rsid w:val="00EC4FC7"/>
    <w:rsid w:val="00ED2CB0"/>
    <w:rsid w:val="00ED4543"/>
    <w:rsid w:val="00ED4FBC"/>
    <w:rsid w:val="00ED7B7A"/>
    <w:rsid w:val="00EE088C"/>
    <w:rsid w:val="00EE25CE"/>
    <w:rsid w:val="00EE35CF"/>
    <w:rsid w:val="00EE3E32"/>
    <w:rsid w:val="00EE3E3C"/>
    <w:rsid w:val="00EE5465"/>
    <w:rsid w:val="00EE54FC"/>
    <w:rsid w:val="00EE70D1"/>
    <w:rsid w:val="00EF23C3"/>
    <w:rsid w:val="00EF31DF"/>
    <w:rsid w:val="00F03772"/>
    <w:rsid w:val="00F0595A"/>
    <w:rsid w:val="00F074B6"/>
    <w:rsid w:val="00F10676"/>
    <w:rsid w:val="00F1193C"/>
    <w:rsid w:val="00F12606"/>
    <w:rsid w:val="00F135B6"/>
    <w:rsid w:val="00F1614F"/>
    <w:rsid w:val="00F20464"/>
    <w:rsid w:val="00F20BA3"/>
    <w:rsid w:val="00F21C76"/>
    <w:rsid w:val="00F26DF9"/>
    <w:rsid w:val="00F26EBB"/>
    <w:rsid w:val="00F3014D"/>
    <w:rsid w:val="00F3523A"/>
    <w:rsid w:val="00F40F81"/>
    <w:rsid w:val="00F4208C"/>
    <w:rsid w:val="00F43373"/>
    <w:rsid w:val="00F55488"/>
    <w:rsid w:val="00F56B97"/>
    <w:rsid w:val="00F6636E"/>
    <w:rsid w:val="00F74D8A"/>
    <w:rsid w:val="00F77330"/>
    <w:rsid w:val="00F776EC"/>
    <w:rsid w:val="00F87DBD"/>
    <w:rsid w:val="00F90E01"/>
    <w:rsid w:val="00F93487"/>
    <w:rsid w:val="00F93D40"/>
    <w:rsid w:val="00F95338"/>
    <w:rsid w:val="00F9588C"/>
    <w:rsid w:val="00F96BD6"/>
    <w:rsid w:val="00FA100E"/>
    <w:rsid w:val="00FA10D6"/>
    <w:rsid w:val="00FA16C6"/>
    <w:rsid w:val="00FA454A"/>
    <w:rsid w:val="00FA4A4A"/>
    <w:rsid w:val="00FB0221"/>
    <w:rsid w:val="00FB1D70"/>
    <w:rsid w:val="00FB1DDB"/>
    <w:rsid w:val="00FB3F53"/>
    <w:rsid w:val="00FB55BC"/>
    <w:rsid w:val="00FB59EF"/>
    <w:rsid w:val="00FC1B0B"/>
    <w:rsid w:val="00FC22B7"/>
    <w:rsid w:val="00FC2D03"/>
    <w:rsid w:val="00FC2D61"/>
    <w:rsid w:val="00FC4349"/>
    <w:rsid w:val="00FC5055"/>
    <w:rsid w:val="00FC619C"/>
    <w:rsid w:val="00FD02CD"/>
    <w:rsid w:val="00FD2F4C"/>
    <w:rsid w:val="00FD6D95"/>
    <w:rsid w:val="00FD6EC7"/>
    <w:rsid w:val="00FE0282"/>
    <w:rsid w:val="00FE098F"/>
    <w:rsid w:val="00FE36B0"/>
    <w:rsid w:val="00FE5EC1"/>
    <w:rsid w:val="00FE605B"/>
    <w:rsid w:val="00FE7B4C"/>
    <w:rsid w:val="00FF3B97"/>
    <w:rsid w:val="00FF4BAC"/>
    <w:rsid w:val="00FF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915"/>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
    <w:qFormat/>
    <w:rsid w:val="00E026A7"/>
    <w:pPr>
      <w:keepNext/>
      <w:keepLines/>
      <w:spacing w:afterLines="50" w:after="50"/>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26A7"/>
    <w:rPr>
      <w:b/>
      <w:bCs/>
      <w:kern w:val="44"/>
      <w:sz w:val="32"/>
      <w:szCs w:val="44"/>
    </w:rPr>
  </w:style>
  <w:style w:type="paragraph" w:styleId="a3">
    <w:name w:val="header"/>
    <w:basedOn w:val="a"/>
    <w:link w:val="Char"/>
    <w:uiPriority w:val="99"/>
    <w:unhideWhenUsed/>
    <w:rsid w:val="00A96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435"/>
    <w:rPr>
      <w:rFonts w:ascii="Times New Roman" w:eastAsia="宋体" w:hAnsi="Times New Roman" w:cs="Times New Roman"/>
      <w:sz w:val="18"/>
      <w:szCs w:val="18"/>
    </w:rPr>
  </w:style>
  <w:style w:type="paragraph" w:styleId="a4">
    <w:name w:val="footer"/>
    <w:basedOn w:val="a"/>
    <w:link w:val="Char0"/>
    <w:uiPriority w:val="99"/>
    <w:unhideWhenUsed/>
    <w:rsid w:val="00A96435"/>
    <w:pPr>
      <w:tabs>
        <w:tab w:val="center" w:pos="4153"/>
        <w:tab w:val="right" w:pos="8306"/>
      </w:tabs>
      <w:snapToGrid w:val="0"/>
      <w:jc w:val="left"/>
    </w:pPr>
    <w:rPr>
      <w:sz w:val="18"/>
      <w:szCs w:val="18"/>
    </w:rPr>
  </w:style>
  <w:style w:type="character" w:customStyle="1" w:styleId="Char0">
    <w:name w:val="页脚 Char"/>
    <w:basedOn w:val="a0"/>
    <w:link w:val="a4"/>
    <w:uiPriority w:val="99"/>
    <w:rsid w:val="00A9643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915"/>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
    <w:qFormat/>
    <w:rsid w:val="00E026A7"/>
    <w:pPr>
      <w:keepNext/>
      <w:keepLines/>
      <w:spacing w:afterLines="50" w:after="50"/>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26A7"/>
    <w:rPr>
      <w:b/>
      <w:bCs/>
      <w:kern w:val="44"/>
      <w:sz w:val="32"/>
      <w:szCs w:val="44"/>
    </w:rPr>
  </w:style>
  <w:style w:type="paragraph" w:styleId="a3">
    <w:name w:val="header"/>
    <w:basedOn w:val="a"/>
    <w:link w:val="Char"/>
    <w:uiPriority w:val="99"/>
    <w:unhideWhenUsed/>
    <w:rsid w:val="00A96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435"/>
    <w:rPr>
      <w:rFonts w:ascii="Times New Roman" w:eastAsia="宋体" w:hAnsi="Times New Roman" w:cs="Times New Roman"/>
      <w:sz w:val="18"/>
      <w:szCs w:val="18"/>
    </w:rPr>
  </w:style>
  <w:style w:type="paragraph" w:styleId="a4">
    <w:name w:val="footer"/>
    <w:basedOn w:val="a"/>
    <w:link w:val="Char0"/>
    <w:uiPriority w:val="99"/>
    <w:unhideWhenUsed/>
    <w:rsid w:val="00A96435"/>
    <w:pPr>
      <w:tabs>
        <w:tab w:val="center" w:pos="4153"/>
        <w:tab w:val="right" w:pos="8306"/>
      </w:tabs>
      <w:snapToGrid w:val="0"/>
      <w:jc w:val="left"/>
    </w:pPr>
    <w:rPr>
      <w:sz w:val="18"/>
      <w:szCs w:val="18"/>
    </w:rPr>
  </w:style>
  <w:style w:type="character" w:customStyle="1" w:styleId="Char0">
    <w:name w:val="页脚 Char"/>
    <w:basedOn w:val="a0"/>
    <w:link w:val="a4"/>
    <w:uiPriority w:val="99"/>
    <w:rsid w:val="00A964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220</Words>
  <Characters>1260</Characters>
  <Application>Microsoft Office Word</Application>
  <DocSecurity>0</DocSecurity>
  <Lines>10</Lines>
  <Paragraphs>2</Paragraphs>
  <ScaleCrop>false</ScaleCrop>
  <Company>MS</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2015-06-25T00:40:00Z</dcterms:created>
  <dcterms:modified xsi:type="dcterms:W3CDTF">2015-06-25T01:01:00Z</dcterms:modified>
</cp:coreProperties>
</file>